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DBF70A" w14:textId="3345E064" w:rsidR="00B912C3" w:rsidRPr="000F5EAB" w:rsidRDefault="00123F2B" w:rsidP="00E51141">
      <w:pPr>
        <w:spacing w:line="276" w:lineRule="auto"/>
        <w:jc w:val="right"/>
        <w:rPr>
          <w:rFonts w:ascii="Calibri" w:hAnsi="Calibri" w:cs="Arial"/>
          <w:sz w:val="22"/>
          <w:szCs w:val="22"/>
        </w:rPr>
      </w:pPr>
      <w:r w:rsidRPr="000F5EAB">
        <w:rPr>
          <w:rFonts w:ascii="Calibri" w:hAnsi="Calibri" w:cs="Arial"/>
          <w:noProof/>
          <w:sz w:val="22"/>
          <w:szCs w:val="22"/>
        </w:rPr>
        <w:drawing>
          <wp:anchor distT="0" distB="0" distL="91440" distR="274320" simplePos="0" relativeHeight="251659264" behindDoc="0" locked="0" layoutInCell="1" allowOverlap="1" wp14:anchorId="5064A6BD" wp14:editId="0B8D5FB0">
            <wp:simplePos x="0" y="0"/>
            <wp:positionH relativeFrom="column">
              <wp:posOffset>0</wp:posOffset>
            </wp:positionH>
            <wp:positionV relativeFrom="paragraph">
              <wp:posOffset>-457200</wp:posOffset>
            </wp:positionV>
            <wp:extent cx="1012825" cy="1012825"/>
            <wp:effectExtent l="0" t="0" r="3175" b="3175"/>
            <wp:wrapSquare wrapText="bothSides"/>
            <wp:docPr id="2" name="Picture 2" descr="ArtinFluxHarlem-logo-with-name-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inFluxHarlem-logo-with-name-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2825"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00C72629" w:rsidRPr="000F5EAB">
        <w:rPr>
          <w:rFonts w:ascii="Calibri" w:hAnsi="Calibri" w:cs="Arial"/>
          <w:noProof/>
          <w:sz w:val="22"/>
          <w:szCs w:val="22"/>
        </w:rPr>
        <w:drawing>
          <wp:inline distT="0" distB="0" distL="0" distR="0" wp14:anchorId="277E5DE1" wp14:editId="1ABE2490">
            <wp:extent cx="2592942" cy="407472"/>
            <wp:effectExtent l="0" t="0" r="0" b="0"/>
            <wp:docPr id="1" name="Picture 1" descr="M:\JCC Harlem\JCC_Harlem-1-line-final-Gray-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JCC Harlem\JCC_Harlem-1-line-final-Gray-300dp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0065" cy="424306"/>
                    </a:xfrm>
                    <a:prstGeom prst="rect">
                      <a:avLst/>
                    </a:prstGeom>
                    <a:noFill/>
                    <a:ln>
                      <a:noFill/>
                    </a:ln>
                  </pic:spPr>
                </pic:pic>
              </a:graphicData>
            </a:graphic>
          </wp:inline>
        </w:drawing>
      </w:r>
    </w:p>
    <w:p w14:paraId="0AB71AFB" w14:textId="77777777" w:rsidR="00B912C3" w:rsidRPr="000F5EAB" w:rsidRDefault="00B912C3" w:rsidP="00CF0C11">
      <w:pPr>
        <w:spacing w:line="276" w:lineRule="auto"/>
        <w:jc w:val="center"/>
        <w:rPr>
          <w:rFonts w:ascii="Calibri" w:hAnsi="Calibri" w:cs="Arial"/>
          <w:sz w:val="22"/>
          <w:szCs w:val="22"/>
        </w:rPr>
      </w:pPr>
    </w:p>
    <w:p w14:paraId="72C9F98F" w14:textId="77777777" w:rsidR="007B7C38" w:rsidRPr="000F5EAB" w:rsidRDefault="007B7C38" w:rsidP="00C72629">
      <w:pPr>
        <w:rPr>
          <w:rFonts w:ascii="Calibri" w:hAnsi="Calibri" w:cs="Arial"/>
          <w:sz w:val="22"/>
          <w:szCs w:val="22"/>
        </w:rPr>
      </w:pPr>
    </w:p>
    <w:p w14:paraId="54D1703A" w14:textId="77777777" w:rsidR="00C72629" w:rsidRPr="000F5EAB" w:rsidRDefault="00C72629" w:rsidP="00C72629">
      <w:pPr>
        <w:rPr>
          <w:rFonts w:ascii="Calibri" w:hAnsi="Calibri" w:cs="Arial"/>
          <w:sz w:val="22"/>
          <w:szCs w:val="22"/>
        </w:rPr>
      </w:pPr>
      <w:r w:rsidRPr="000F5EAB">
        <w:rPr>
          <w:rFonts w:ascii="Calibri" w:hAnsi="Calibri" w:cs="Arial"/>
          <w:sz w:val="22"/>
          <w:szCs w:val="22"/>
        </w:rPr>
        <w:t>For Immediate Release</w:t>
      </w:r>
    </w:p>
    <w:p w14:paraId="01CB3A04" w14:textId="18E1F5EC" w:rsidR="00C72629" w:rsidRPr="000F5EAB" w:rsidRDefault="00C72629" w:rsidP="00C72629">
      <w:pPr>
        <w:spacing w:line="100" w:lineRule="atLeast"/>
        <w:rPr>
          <w:rFonts w:ascii="Calibri" w:hAnsi="Calibri"/>
          <w:sz w:val="22"/>
          <w:szCs w:val="22"/>
        </w:rPr>
      </w:pPr>
      <w:r w:rsidRPr="000F5EAB">
        <w:rPr>
          <w:rFonts w:ascii="Calibri" w:hAnsi="Calibri"/>
          <w:b/>
          <w:sz w:val="22"/>
          <w:szCs w:val="22"/>
        </w:rPr>
        <w:t>Press Contact:</w:t>
      </w:r>
      <w:r w:rsidRPr="000F5EAB">
        <w:rPr>
          <w:rFonts w:ascii="Calibri" w:hAnsi="Calibri"/>
          <w:sz w:val="22"/>
          <w:szCs w:val="22"/>
        </w:rPr>
        <w:t xml:space="preserve"> </w:t>
      </w:r>
      <w:r w:rsidR="0011614D">
        <w:rPr>
          <w:rFonts w:ascii="Calibri" w:hAnsi="Calibri"/>
          <w:sz w:val="22"/>
          <w:szCs w:val="22"/>
        </w:rPr>
        <w:tab/>
      </w:r>
      <w:r w:rsidRPr="000F5EAB">
        <w:rPr>
          <w:rFonts w:ascii="Calibri" w:hAnsi="Calibri"/>
          <w:sz w:val="22"/>
          <w:szCs w:val="22"/>
        </w:rPr>
        <w:t xml:space="preserve">Samantha Kessler, </w:t>
      </w:r>
      <w:hyperlink r:id="rId10" w:history="1">
        <w:r w:rsidRPr="000F5EAB">
          <w:rPr>
            <w:rStyle w:val="Hyperlink"/>
            <w:rFonts w:ascii="Calibri" w:hAnsi="Calibri"/>
            <w:color w:val="auto"/>
            <w:sz w:val="22"/>
            <w:szCs w:val="22"/>
          </w:rPr>
          <w:t>samkessler@jccmanhattan.org</w:t>
        </w:r>
      </w:hyperlink>
      <w:r w:rsidR="00723611" w:rsidRPr="000F5EAB">
        <w:rPr>
          <w:rFonts w:ascii="Calibri" w:hAnsi="Calibri"/>
          <w:sz w:val="22"/>
          <w:szCs w:val="22"/>
        </w:rPr>
        <w:t>, 646.</w:t>
      </w:r>
      <w:r w:rsidRPr="000F5EAB">
        <w:rPr>
          <w:rFonts w:ascii="Calibri" w:hAnsi="Calibri"/>
          <w:sz w:val="22"/>
          <w:szCs w:val="22"/>
        </w:rPr>
        <w:t>505</w:t>
      </w:r>
      <w:r w:rsidR="00723611" w:rsidRPr="000F5EAB">
        <w:rPr>
          <w:rFonts w:ascii="Calibri" w:hAnsi="Calibri"/>
          <w:sz w:val="22"/>
          <w:szCs w:val="22"/>
        </w:rPr>
        <w:t>.</w:t>
      </w:r>
      <w:r w:rsidRPr="000F5EAB">
        <w:rPr>
          <w:rFonts w:ascii="Calibri" w:hAnsi="Calibri"/>
          <w:sz w:val="22"/>
          <w:szCs w:val="22"/>
        </w:rPr>
        <w:t>4493</w:t>
      </w:r>
    </w:p>
    <w:p w14:paraId="559A870D" w14:textId="6B267BD4" w:rsidR="00723611" w:rsidRPr="000F5EAB" w:rsidRDefault="007B7C38" w:rsidP="00E51141">
      <w:pPr>
        <w:spacing w:line="100" w:lineRule="atLeast"/>
        <w:ind w:firstLine="720"/>
        <w:rPr>
          <w:rFonts w:ascii="Calibri" w:hAnsi="Calibri"/>
          <w:sz w:val="22"/>
          <w:szCs w:val="22"/>
        </w:rPr>
      </w:pPr>
      <w:r w:rsidRPr="000F5EAB">
        <w:rPr>
          <w:rFonts w:ascii="Calibri" w:hAnsi="Calibri"/>
          <w:sz w:val="22"/>
          <w:szCs w:val="22"/>
        </w:rPr>
        <w:t xml:space="preserve"> </w:t>
      </w:r>
      <w:r w:rsidRPr="000F5EAB">
        <w:rPr>
          <w:rFonts w:ascii="Calibri" w:hAnsi="Calibri"/>
          <w:sz w:val="22"/>
          <w:szCs w:val="22"/>
        </w:rPr>
        <w:tab/>
      </w:r>
      <w:r w:rsidR="007A1340" w:rsidRPr="000F5EAB">
        <w:rPr>
          <w:rFonts w:ascii="Calibri" w:hAnsi="Calibri"/>
          <w:sz w:val="22"/>
          <w:szCs w:val="22"/>
        </w:rPr>
        <w:t>Leanne Stella</w:t>
      </w:r>
      <w:r w:rsidR="000F5EAB" w:rsidRPr="000F5EAB">
        <w:rPr>
          <w:rFonts w:ascii="Calibri" w:hAnsi="Calibri"/>
          <w:sz w:val="22"/>
          <w:szCs w:val="22"/>
        </w:rPr>
        <w:t xml:space="preserve">, </w:t>
      </w:r>
      <w:hyperlink r:id="rId11" w:history="1">
        <w:r w:rsidR="000F5EAB" w:rsidRPr="000F5EAB">
          <w:rPr>
            <w:rStyle w:val="Hyperlink"/>
            <w:rFonts w:ascii="Calibri" w:hAnsi="Calibri"/>
            <w:color w:val="auto"/>
            <w:sz w:val="22"/>
            <w:szCs w:val="22"/>
          </w:rPr>
          <w:t>Leanne@artinfluxharlem.com</w:t>
        </w:r>
      </w:hyperlink>
      <w:r w:rsidR="00B23CC6">
        <w:rPr>
          <w:rFonts w:ascii="Calibri" w:hAnsi="Calibri"/>
          <w:sz w:val="22"/>
          <w:szCs w:val="22"/>
        </w:rPr>
        <w:t>, 917.273.</w:t>
      </w:r>
      <w:r w:rsidR="000F5EAB" w:rsidRPr="000F5EAB">
        <w:rPr>
          <w:rFonts w:ascii="Calibri" w:hAnsi="Calibri"/>
          <w:sz w:val="22"/>
          <w:szCs w:val="22"/>
        </w:rPr>
        <w:t xml:space="preserve">4405 </w:t>
      </w:r>
    </w:p>
    <w:p w14:paraId="74B4BD5C" w14:textId="77777777" w:rsidR="00C72629" w:rsidRPr="000F5EAB" w:rsidRDefault="00C72629" w:rsidP="00E51141">
      <w:pPr>
        <w:spacing w:line="276" w:lineRule="auto"/>
        <w:rPr>
          <w:rFonts w:ascii="Calibri" w:hAnsi="Calibri" w:cs="Arial"/>
          <w:sz w:val="22"/>
          <w:szCs w:val="22"/>
        </w:rPr>
      </w:pPr>
    </w:p>
    <w:p w14:paraId="22A118BF" w14:textId="30007028" w:rsidR="00B912C3" w:rsidRPr="000F5EAB" w:rsidRDefault="00B912C3" w:rsidP="00CF0C11">
      <w:pPr>
        <w:spacing w:line="276" w:lineRule="auto"/>
        <w:jc w:val="center"/>
        <w:rPr>
          <w:rFonts w:ascii="Calibri" w:hAnsi="Calibri" w:cs="Arial"/>
          <w:sz w:val="22"/>
          <w:szCs w:val="22"/>
        </w:rPr>
      </w:pPr>
      <w:r w:rsidRPr="000F5EAB">
        <w:rPr>
          <w:rFonts w:ascii="Calibri" w:hAnsi="Calibri" w:cs="Arial"/>
          <w:sz w:val="22"/>
          <w:szCs w:val="22"/>
        </w:rPr>
        <w:t>“</w:t>
      </w:r>
      <w:r w:rsidR="00CF0C11" w:rsidRPr="000F5EAB">
        <w:rPr>
          <w:rFonts w:ascii="Calibri" w:hAnsi="Calibri" w:cs="Arial"/>
          <w:sz w:val="22"/>
          <w:szCs w:val="22"/>
        </w:rPr>
        <w:t>Allusions</w:t>
      </w:r>
      <w:r w:rsidRPr="000F5EAB">
        <w:rPr>
          <w:rFonts w:ascii="Calibri" w:hAnsi="Calibri" w:cs="Arial"/>
          <w:sz w:val="22"/>
          <w:szCs w:val="22"/>
        </w:rPr>
        <w:t>”</w:t>
      </w:r>
      <w:r w:rsidR="00A6074B" w:rsidRPr="000F5EAB">
        <w:rPr>
          <w:rFonts w:ascii="Calibri" w:hAnsi="Calibri" w:cs="Arial"/>
          <w:sz w:val="22"/>
          <w:szCs w:val="22"/>
        </w:rPr>
        <w:t xml:space="preserve"> </w:t>
      </w:r>
      <w:r w:rsidR="000F5EAB" w:rsidRPr="000F5EAB">
        <w:rPr>
          <w:rFonts w:ascii="Calibri" w:hAnsi="Calibri" w:cs="Arial"/>
          <w:sz w:val="22"/>
          <w:szCs w:val="22"/>
        </w:rPr>
        <w:t xml:space="preserve"> </w:t>
      </w:r>
    </w:p>
    <w:p w14:paraId="28C11451" w14:textId="026C0EE5" w:rsidR="00B23CC6" w:rsidRDefault="00B23CC6" w:rsidP="00CF0C11">
      <w:pPr>
        <w:spacing w:line="276" w:lineRule="auto"/>
        <w:jc w:val="center"/>
        <w:rPr>
          <w:rFonts w:ascii="Calibri" w:hAnsi="Calibri" w:cs="Arial"/>
          <w:color w:val="1A1A1A"/>
          <w:sz w:val="22"/>
        </w:rPr>
      </w:pPr>
      <w:r w:rsidRPr="00B23CC6">
        <w:rPr>
          <w:rFonts w:ascii="Calibri" w:hAnsi="Calibri" w:cs="Arial"/>
          <w:color w:val="1A1A1A"/>
          <w:sz w:val="22"/>
        </w:rPr>
        <w:t>JCC Harlem launches brand new community space with Art In FLUX exhibiti</w:t>
      </w:r>
      <w:r>
        <w:rPr>
          <w:rFonts w:ascii="Calibri" w:hAnsi="Calibri" w:cs="Arial"/>
          <w:color w:val="1A1A1A"/>
          <w:sz w:val="22"/>
        </w:rPr>
        <w:t>on</w:t>
      </w:r>
    </w:p>
    <w:p w14:paraId="40D33A30" w14:textId="77777777" w:rsidR="00B23CC6" w:rsidRPr="00B23CC6" w:rsidRDefault="00B23CC6" w:rsidP="00CF0C11">
      <w:pPr>
        <w:spacing w:line="276" w:lineRule="auto"/>
        <w:jc w:val="center"/>
        <w:rPr>
          <w:rFonts w:ascii="Calibri" w:hAnsi="Calibri" w:cs="Arial"/>
          <w:color w:val="1A1A1A"/>
          <w:sz w:val="22"/>
        </w:rPr>
      </w:pPr>
    </w:p>
    <w:p w14:paraId="6DD0F798" w14:textId="115056E8" w:rsidR="00C66A08" w:rsidRPr="000F5EAB" w:rsidRDefault="005B599D" w:rsidP="00CF0C11">
      <w:pPr>
        <w:widowControl w:val="0"/>
        <w:autoSpaceDE w:val="0"/>
        <w:autoSpaceDN w:val="0"/>
        <w:adjustRightInd w:val="0"/>
        <w:spacing w:line="276" w:lineRule="auto"/>
        <w:rPr>
          <w:rFonts w:ascii="Calibri" w:hAnsi="Calibri" w:cs="Arial"/>
          <w:sz w:val="22"/>
          <w:szCs w:val="22"/>
          <w:u w:color="141414"/>
        </w:rPr>
      </w:pPr>
      <w:r>
        <w:rPr>
          <w:rFonts w:ascii="Calibri" w:hAnsi="Calibri" w:cs="Arial"/>
          <w:sz w:val="22"/>
          <w:szCs w:val="22"/>
        </w:rPr>
        <w:t>HARLEM, NY (December 26</w:t>
      </w:r>
      <w:r w:rsidR="00B912C3" w:rsidRPr="000F5EAB">
        <w:rPr>
          <w:rFonts w:ascii="Calibri" w:hAnsi="Calibri" w:cs="Arial"/>
          <w:sz w:val="22"/>
          <w:szCs w:val="22"/>
        </w:rPr>
        <w:t xml:space="preserve">, 2016) – </w:t>
      </w:r>
      <w:r w:rsidR="00F46AD6" w:rsidRPr="000F5EAB">
        <w:rPr>
          <w:rFonts w:ascii="Calibri" w:hAnsi="Calibri" w:cs="Arial"/>
          <w:sz w:val="22"/>
          <w:szCs w:val="22"/>
          <w:u w:color="141414"/>
        </w:rPr>
        <w:t xml:space="preserve">Art In FLUX </w:t>
      </w:r>
      <w:r w:rsidR="00AF62B3" w:rsidRPr="000F5EAB">
        <w:rPr>
          <w:rFonts w:ascii="Calibri" w:hAnsi="Calibri" w:cs="Arial"/>
          <w:sz w:val="22"/>
          <w:szCs w:val="22"/>
          <w:u w:color="141414"/>
        </w:rPr>
        <w:t xml:space="preserve">presents an exhibition with </w:t>
      </w:r>
      <w:r w:rsidR="00F46AD6" w:rsidRPr="000F5EAB">
        <w:rPr>
          <w:rFonts w:ascii="Calibri" w:hAnsi="Calibri" w:cs="Arial"/>
          <w:sz w:val="22"/>
          <w:szCs w:val="22"/>
          <w:u w:color="141414"/>
        </w:rPr>
        <w:t>JCC</w:t>
      </w:r>
      <w:r w:rsidR="00C72629" w:rsidRPr="000F5EAB">
        <w:rPr>
          <w:rFonts w:ascii="Calibri" w:hAnsi="Calibri" w:cs="Arial"/>
          <w:sz w:val="22"/>
          <w:szCs w:val="22"/>
          <w:u w:color="141414"/>
        </w:rPr>
        <w:t xml:space="preserve"> Harlem</w:t>
      </w:r>
      <w:r w:rsidR="00F46AD6" w:rsidRPr="000F5EAB">
        <w:rPr>
          <w:rFonts w:ascii="Calibri" w:hAnsi="Calibri" w:cs="Arial"/>
          <w:sz w:val="22"/>
          <w:szCs w:val="22"/>
          <w:u w:color="141414"/>
        </w:rPr>
        <w:t xml:space="preserve"> </w:t>
      </w:r>
      <w:r w:rsidR="00AF62B3" w:rsidRPr="000F5EAB">
        <w:rPr>
          <w:rFonts w:ascii="Calibri" w:hAnsi="Calibri" w:cs="Arial"/>
          <w:sz w:val="22"/>
          <w:szCs w:val="22"/>
          <w:u w:color="141414"/>
        </w:rPr>
        <w:t>opening on 118</w:t>
      </w:r>
      <w:r w:rsidR="00AF62B3" w:rsidRPr="000F5EAB">
        <w:rPr>
          <w:rFonts w:ascii="Calibri" w:hAnsi="Calibri" w:cs="Arial"/>
          <w:sz w:val="22"/>
          <w:szCs w:val="22"/>
          <w:u w:color="141414"/>
          <w:vertAlign w:val="superscript"/>
        </w:rPr>
        <w:t>th</w:t>
      </w:r>
      <w:r w:rsidR="00AF62B3" w:rsidRPr="000F5EAB">
        <w:rPr>
          <w:rFonts w:ascii="Calibri" w:hAnsi="Calibri" w:cs="Arial"/>
          <w:sz w:val="22"/>
          <w:szCs w:val="22"/>
          <w:u w:color="141414"/>
        </w:rPr>
        <w:t xml:space="preserve"> Street the first week in January.</w:t>
      </w:r>
      <w:r w:rsidR="00F46AD6" w:rsidRPr="000F5EAB">
        <w:rPr>
          <w:rFonts w:ascii="Calibri" w:hAnsi="Calibri" w:cs="Arial"/>
          <w:sz w:val="22"/>
          <w:szCs w:val="22"/>
          <w:u w:color="141414"/>
        </w:rPr>
        <w:t> </w:t>
      </w:r>
      <w:r w:rsidR="00004742" w:rsidRPr="000F5EAB">
        <w:rPr>
          <w:rFonts w:ascii="Calibri" w:hAnsi="Calibri" w:cs="Arial"/>
          <w:sz w:val="22"/>
          <w:szCs w:val="22"/>
          <w:u w:color="141414"/>
        </w:rPr>
        <w:t xml:space="preserve"> JCC Harlem in</w:t>
      </w:r>
      <w:r w:rsidR="00B23CC6">
        <w:rPr>
          <w:rFonts w:ascii="Calibri" w:hAnsi="Calibri" w:cs="Arial"/>
          <w:sz w:val="22"/>
          <w:szCs w:val="22"/>
          <w:u w:color="141414"/>
        </w:rPr>
        <w:t>vited Art In FLUX to present its</w:t>
      </w:r>
      <w:r w:rsidR="00004742" w:rsidRPr="000F5EAB">
        <w:rPr>
          <w:rFonts w:ascii="Calibri" w:hAnsi="Calibri" w:cs="Arial"/>
          <w:sz w:val="22"/>
          <w:szCs w:val="22"/>
          <w:u w:color="141414"/>
        </w:rPr>
        <w:t xml:space="preserve"> opening exhibition because of </w:t>
      </w:r>
      <w:r w:rsidR="00B23CC6">
        <w:rPr>
          <w:rFonts w:ascii="Calibri" w:hAnsi="Calibri" w:cs="Arial"/>
          <w:sz w:val="22"/>
          <w:szCs w:val="22"/>
          <w:u w:color="141414"/>
        </w:rPr>
        <w:t xml:space="preserve">Art In FLUX’s </w:t>
      </w:r>
      <w:r w:rsidR="00004742" w:rsidRPr="000F5EAB">
        <w:rPr>
          <w:rFonts w:ascii="Calibri" w:hAnsi="Calibri" w:cs="Arial"/>
          <w:sz w:val="22"/>
          <w:szCs w:val="22"/>
          <w:u w:color="141414"/>
        </w:rPr>
        <w:t xml:space="preserve">years of work in Harlem activating spaces with pop-up art galleries and public art installations with a focus on inclusivity, diversity and community engagement.  </w:t>
      </w:r>
      <w:r w:rsidR="00B23CC6">
        <w:rPr>
          <w:rFonts w:ascii="Calibri" w:hAnsi="Calibri" w:cs="Arial"/>
          <w:sz w:val="22"/>
          <w:szCs w:val="22"/>
          <w:u w:color="141414"/>
        </w:rPr>
        <w:t>The exhibition opens</w:t>
      </w:r>
      <w:r w:rsidR="00004742" w:rsidRPr="000F5EAB">
        <w:rPr>
          <w:rFonts w:ascii="Calibri" w:hAnsi="Calibri" w:cs="Arial"/>
          <w:sz w:val="22"/>
          <w:szCs w:val="22"/>
          <w:u w:color="141414"/>
        </w:rPr>
        <w:t xml:space="preserve"> on Wednesday, January </w:t>
      </w:r>
      <w:r w:rsidR="000B05CE" w:rsidRPr="000F5EAB">
        <w:rPr>
          <w:rFonts w:ascii="Calibri" w:hAnsi="Calibri" w:cs="Arial"/>
          <w:sz w:val="22"/>
          <w:szCs w:val="22"/>
          <w:u w:color="141414"/>
        </w:rPr>
        <w:t>4</w:t>
      </w:r>
      <w:r w:rsidR="000F5EAB" w:rsidRPr="000F5EAB">
        <w:rPr>
          <w:rFonts w:ascii="Calibri" w:hAnsi="Calibri" w:cs="Arial"/>
          <w:sz w:val="22"/>
          <w:szCs w:val="22"/>
          <w:u w:color="141414"/>
        </w:rPr>
        <w:t xml:space="preserve">, 6:00 to 9:00 PM at </w:t>
      </w:r>
      <w:r w:rsidR="00004742" w:rsidRPr="000F5EAB">
        <w:rPr>
          <w:rFonts w:ascii="Calibri" w:hAnsi="Calibri" w:cs="Arial"/>
          <w:sz w:val="22"/>
          <w:szCs w:val="22"/>
          <w:u w:color="141414"/>
        </w:rPr>
        <w:t>JCC Harlem</w:t>
      </w:r>
      <w:r w:rsidR="00B23CC6">
        <w:rPr>
          <w:rFonts w:ascii="Calibri" w:hAnsi="Calibri" w:cs="Arial"/>
          <w:sz w:val="22"/>
          <w:szCs w:val="22"/>
          <w:u w:color="141414"/>
        </w:rPr>
        <w:t xml:space="preserve"> and features</w:t>
      </w:r>
      <w:r w:rsidR="00DA09FF" w:rsidRPr="000F5EAB">
        <w:rPr>
          <w:rFonts w:ascii="Calibri" w:hAnsi="Calibri" w:cs="Arial"/>
          <w:sz w:val="22"/>
          <w:szCs w:val="22"/>
          <w:u w:color="141414"/>
        </w:rPr>
        <w:t xml:space="preserve"> </w:t>
      </w:r>
      <w:r w:rsidR="00004742" w:rsidRPr="000F5EAB">
        <w:rPr>
          <w:rFonts w:ascii="Calibri" w:hAnsi="Calibri" w:cs="Arial"/>
          <w:sz w:val="22"/>
          <w:szCs w:val="22"/>
          <w:u w:color="141414"/>
        </w:rPr>
        <w:t xml:space="preserve">eleven artists; </w:t>
      </w:r>
      <w:r w:rsidR="000F5EAB" w:rsidRPr="000F5EAB">
        <w:rPr>
          <w:rFonts w:ascii="Calibri" w:hAnsi="Calibri" w:cs="Arial"/>
          <w:sz w:val="22"/>
          <w:szCs w:val="22"/>
          <w:u w:color="141414"/>
        </w:rPr>
        <w:t xml:space="preserve">Alice Mizrachi, </w:t>
      </w:r>
      <w:r w:rsidR="00004742" w:rsidRPr="000F5EAB">
        <w:rPr>
          <w:rFonts w:ascii="Calibri" w:hAnsi="Calibri" w:cs="Arial"/>
          <w:sz w:val="22"/>
          <w:szCs w:val="22"/>
          <w:u w:color="141414"/>
        </w:rPr>
        <w:t>Aya Rodriguez-Izumi, FEEGZ - Carlos Jesus Martinez Dominguez, Jenevieve</w:t>
      </w:r>
      <w:r w:rsidR="000F5EAB" w:rsidRPr="000F5EAB">
        <w:rPr>
          <w:rFonts w:ascii="Calibri" w:hAnsi="Calibri" w:cs="Arial"/>
          <w:sz w:val="22"/>
          <w:szCs w:val="22"/>
          <w:u w:color="141414"/>
        </w:rPr>
        <w:t xml:space="preserve"> Reid</w:t>
      </w:r>
      <w:r w:rsidR="00004742" w:rsidRPr="000F5EAB">
        <w:rPr>
          <w:rFonts w:ascii="Calibri" w:hAnsi="Calibri" w:cs="Arial"/>
          <w:sz w:val="22"/>
          <w:szCs w:val="22"/>
          <w:u w:color="141414"/>
        </w:rPr>
        <w:t>, Michael Pribich, MOOSH, Noreen Dean Dresser, Suprina, Tammy Nguyen, Uday K. Dhar and Xavier Roux.</w:t>
      </w:r>
    </w:p>
    <w:p w14:paraId="0B5BC5B7" w14:textId="77777777" w:rsidR="00C66A08" w:rsidRPr="000F5EAB" w:rsidRDefault="00C66A08" w:rsidP="00CF0C11">
      <w:pPr>
        <w:widowControl w:val="0"/>
        <w:autoSpaceDE w:val="0"/>
        <w:autoSpaceDN w:val="0"/>
        <w:adjustRightInd w:val="0"/>
        <w:spacing w:line="276" w:lineRule="auto"/>
        <w:rPr>
          <w:rFonts w:ascii="Calibri" w:hAnsi="Calibri" w:cs="Arial"/>
          <w:sz w:val="22"/>
          <w:szCs w:val="22"/>
          <w:u w:color="141414"/>
        </w:rPr>
      </w:pPr>
    </w:p>
    <w:p w14:paraId="46EA3875" w14:textId="40919F2E" w:rsidR="00723611" w:rsidRPr="000F5EAB" w:rsidRDefault="00C72629" w:rsidP="00CF0C11">
      <w:pPr>
        <w:widowControl w:val="0"/>
        <w:autoSpaceDE w:val="0"/>
        <w:autoSpaceDN w:val="0"/>
        <w:adjustRightInd w:val="0"/>
        <w:spacing w:line="276" w:lineRule="auto"/>
        <w:rPr>
          <w:rFonts w:ascii="Calibri" w:hAnsi="Calibri" w:cs="Arial"/>
          <w:sz w:val="22"/>
          <w:szCs w:val="22"/>
          <w:u w:color="141414"/>
        </w:rPr>
      </w:pPr>
      <w:r w:rsidRPr="000F5EAB">
        <w:rPr>
          <w:rFonts w:ascii="Calibri" w:hAnsi="Calibri" w:cs="Arial"/>
          <w:sz w:val="22"/>
          <w:szCs w:val="22"/>
          <w:u w:color="141414"/>
        </w:rPr>
        <w:t xml:space="preserve">“We are so excited to open with </w:t>
      </w:r>
      <w:r w:rsidR="00723611" w:rsidRPr="000F5EAB">
        <w:rPr>
          <w:rFonts w:ascii="Calibri" w:hAnsi="Calibri" w:cs="Arial"/>
          <w:i/>
          <w:sz w:val="22"/>
          <w:szCs w:val="22"/>
          <w:u w:color="141414"/>
        </w:rPr>
        <w:t>Allusions</w:t>
      </w:r>
      <w:r w:rsidR="00723611" w:rsidRPr="000F5EAB">
        <w:rPr>
          <w:rFonts w:ascii="Calibri" w:hAnsi="Calibri" w:cs="Arial"/>
          <w:sz w:val="22"/>
          <w:szCs w:val="22"/>
          <w:u w:color="141414"/>
        </w:rPr>
        <w:t xml:space="preserve"> because </w:t>
      </w:r>
      <w:r w:rsidR="000B05CE" w:rsidRPr="000F5EAB">
        <w:rPr>
          <w:rFonts w:ascii="Calibri" w:hAnsi="Calibri" w:cs="Arial"/>
          <w:sz w:val="22"/>
          <w:szCs w:val="22"/>
          <w:u w:color="141414"/>
        </w:rPr>
        <w:t>it highlights the incredible diversity of creative works happening in Harlem</w:t>
      </w:r>
      <w:r w:rsidR="00723611" w:rsidRPr="000F5EAB">
        <w:rPr>
          <w:rFonts w:ascii="Calibri" w:hAnsi="Calibri" w:cs="Arial"/>
          <w:sz w:val="22"/>
          <w:szCs w:val="22"/>
          <w:u w:color="141414"/>
        </w:rPr>
        <w:t>,” said Meg Sullivan, Director of Programs &amp; Community Engag</w:t>
      </w:r>
      <w:r w:rsidR="000B05CE" w:rsidRPr="000F5EAB">
        <w:rPr>
          <w:rFonts w:ascii="Calibri" w:hAnsi="Calibri" w:cs="Arial"/>
          <w:sz w:val="22"/>
          <w:szCs w:val="22"/>
          <w:u w:color="141414"/>
        </w:rPr>
        <w:t>e</w:t>
      </w:r>
      <w:r w:rsidR="00723611" w:rsidRPr="000F5EAB">
        <w:rPr>
          <w:rFonts w:ascii="Calibri" w:hAnsi="Calibri" w:cs="Arial"/>
          <w:sz w:val="22"/>
          <w:szCs w:val="22"/>
          <w:u w:color="141414"/>
        </w:rPr>
        <w:t xml:space="preserve">ment at JCC Harlem. </w:t>
      </w:r>
      <w:r w:rsidR="000B05CE" w:rsidRPr="000F5EAB">
        <w:rPr>
          <w:rFonts w:ascii="Calibri" w:hAnsi="Calibri" w:cs="Arial"/>
          <w:sz w:val="22"/>
          <w:szCs w:val="22"/>
          <w:u w:color="141414"/>
        </w:rPr>
        <w:t xml:space="preserve">“It has been a pleasure and an honor to partner with Art in Flux in our first months, to help us say hello to </w:t>
      </w:r>
      <w:r w:rsidR="006A4DA4" w:rsidRPr="000F5EAB">
        <w:rPr>
          <w:rFonts w:ascii="Calibri" w:hAnsi="Calibri" w:cs="Arial"/>
          <w:sz w:val="22"/>
          <w:szCs w:val="22"/>
          <w:u w:color="141414"/>
        </w:rPr>
        <w:t>the Harlem</w:t>
      </w:r>
      <w:r w:rsidR="000B05CE" w:rsidRPr="000F5EAB">
        <w:rPr>
          <w:rFonts w:ascii="Calibri" w:hAnsi="Calibri" w:cs="Arial"/>
          <w:sz w:val="22"/>
          <w:szCs w:val="22"/>
          <w:u w:color="141414"/>
        </w:rPr>
        <w:t xml:space="preserve"> community.”</w:t>
      </w:r>
    </w:p>
    <w:p w14:paraId="279FFE18" w14:textId="2284AAAF" w:rsidR="00C72629" w:rsidRPr="000F5EAB" w:rsidRDefault="00723611" w:rsidP="00CF0C11">
      <w:pPr>
        <w:widowControl w:val="0"/>
        <w:autoSpaceDE w:val="0"/>
        <w:autoSpaceDN w:val="0"/>
        <w:adjustRightInd w:val="0"/>
        <w:spacing w:line="276" w:lineRule="auto"/>
        <w:rPr>
          <w:rFonts w:ascii="Calibri" w:hAnsi="Calibri" w:cs="Arial"/>
          <w:sz w:val="22"/>
          <w:szCs w:val="22"/>
          <w:u w:color="141414"/>
        </w:rPr>
      </w:pPr>
      <w:r w:rsidRPr="000F5EAB">
        <w:rPr>
          <w:rFonts w:ascii="Calibri" w:hAnsi="Calibri" w:cs="Arial"/>
          <w:sz w:val="22"/>
          <w:szCs w:val="22"/>
          <w:u w:color="141414"/>
        </w:rPr>
        <w:t xml:space="preserve"> </w:t>
      </w:r>
    </w:p>
    <w:p w14:paraId="52C13CF7" w14:textId="77777777" w:rsidR="00D73F35" w:rsidRPr="000F5EAB" w:rsidRDefault="00CF0C11" w:rsidP="00CF0C11">
      <w:pPr>
        <w:widowControl w:val="0"/>
        <w:autoSpaceDE w:val="0"/>
        <w:autoSpaceDN w:val="0"/>
        <w:adjustRightInd w:val="0"/>
        <w:spacing w:line="276" w:lineRule="auto"/>
        <w:rPr>
          <w:rFonts w:ascii="Calibri" w:hAnsi="Calibri" w:cs="Arial"/>
          <w:sz w:val="22"/>
          <w:szCs w:val="22"/>
          <w:u w:color="141414"/>
        </w:rPr>
      </w:pPr>
      <w:r w:rsidRPr="000F5EAB">
        <w:rPr>
          <w:rFonts w:ascii="Calibri" w:hAnsi="Calibri" w:cs="Arial"/>
          <w:sz w:val="22"/>
          <w:szCs w:val="22"/>
          <w:u w:color="141414"/>
        </w:rPr>
        <w:t>The exhibition</w:t>
      </w:r>
      <w:r w:rsidR="00F46AD6" w:rsidRPr="000F5EAB">
        <w:rPr>
          <w:rFonts w:ascii="Calibri" w:hAnsi="Calibri" w:cs="Arial"/>
          <w:sz w:val="22"/>
          <w:szCs w:val="22"/>
          <w:u w:color="141414"/>
        </w:rPr>
        <w:t xml:space="preserve"> include</w:t>
      </w:r>
      <w:r w:rsidR="00AF62B3" w:rsidRPr="000F5EAB">
        <w:rPr>
          <w:rFonts w:ascii="Calibri" w:hAnsi="Calibri" w:cs="Arial"/>
          <w:sz w:val="22"/>
          <w:szCs w:val="22"/>
          <w:u w:color="141414"/>
        </w:rPr>
        <w:t>s</w:t>
      </w:r>
      <w:r w:rsidR="00F46AD6" w:rsidRPr="000F5EAB">
        <w:rPr>
          <w:rFonts w:ascii="Calibri" w:hAnsi="Calibri" w:cs="Arial"/>
          <w:sz w:val="22"/>
          <w:szCs w:val="22"/>
          <w:u w:color="141414"/>
        </w:rPr>
        <w:t xml:space="preserve"> two-dimensional and multi-dimensional (some interactive) installations presented by uptown artists hailing from vastly different backgrounds and upbringings who share a message of multiculturalism an</w:t>
      </w:r>
      <w:r w:rsidR="004C04AD" w:rsidRPr="000F5EAB">
        <w:rPr>
          <w:rFonts w:ascii="Calibri" w:hAnsi="Calibri" w:cs="Arial"/>
          <w:sz w:val="22"/>
          <w:szCs w:val="22"/>
          <w:u w:color="141414"/>
        </w:rPr>
        <w:t>d inclusiveness.  The works explore immigration</w:t>
      </w:r>
      <w:r w:rsidR="00F46AD6" w:rsidRPr="000F5EAB">
        <w:rPr>
          <w:rFonts w:ascii="Calibri" w:hAnsi="Calibri" w:cs="Arial"/>
          <w:sz w:val="22"/>
          <w:szCs w:val="22"/>
          <w:u w:color="141414"/>
        </w:rPr>
        <w:t xml:space="preserve">, </w:t>
      </w:r>
      <w:r w:rsidR="004C04AD" w:rsidRPr="000F5EAB">
        <w:rPr>
          <w:rFonts w:ascii="Calibri" w:hAnsi="Calibri" w:cs="Arial"/>
          <w:sz w:val="22"/>
          <w:szCs w:val="22"/>
          <w:u w:color="141414"/>
        </w:rPr>
        <w:t>cross-cultural existence, intersectionality, religion</w:t>
      </w:r>
      <w:r w:rsidR="00F46AD6" w:rsidRPr="000F5EAB">
        <w:rPr>
          <w:rFonts w:ascii="Calibri" w:hAnsi="Calibri" w:cs="Arial"/>
          <w:sz w:val="22"/>
          <w:szCs w:val="22"/>
          <w:u w:color="141414"/>
        </w:rPr>
        <w:t>, </w:t>
      </w:r>
      <w:r w:rsidR="003D1315" w:rsidRPr="000F5EAB">
        <w:rPr>
          <w:rFonts w:ascii="Calibri" w:hAnsi="Calibri" w:cs="Arial"/>
          <w:sz w:val="22"/>
          <w:szCs w:val="22"/>
          <w:u w:color="141414"/>
        </w:rPr>
        <w:t xml:space="preserve">politics, </w:t>
      </w:r>
      <w:r w:rsidR="00F46AD6" w:rsidRPr="000F5EAB">
        <w:rPr>
          <w:rFonts w:ascii="Calibri" w:hAnsi="Calibri" w:cs="Arial"/>
          <w:sz w:val="22"/>
          <w:szCs w:val="22"/>
          <w:u w:color="141414"/>
        </w:rPr>
        <w:t xml:space="preserve">and </w:t>
      </w:r>
      <w:r w:rsidR="00E31B6C" w:rsidRPr="000F5EAB">
        <w:rPr>
          <w:rFonts w:ascii="Calibri" w:hAnsi="Calibri" w:cs="Arial"/>
          <w:sz w:val="22"/>
          <w:szCs w:val="22"/>
          <w:u w:color="141414"/>
        </w:rPr>
        <w:t>current world events</w:t>
      </w:r>
      <w:r w:rsidR="00F46AD6" w:rsidRPr="000F5EAB">
        <w:rPr>
          <w:rFonts w:ascii="Calibri" w:hAnsi="Calibri" w:cs="Arial"/>
          <w:sz w:val="22"/>
          <w:szCs w:val="22"/>
          <w:u w:color="141414"/>
        </w:rPr>
        <w:t xml:space="preserve"> with an artistic vision to encourage empathy, understanding and tolerance.  </w:t>
      </w:r>
    </w:p>
    <w:p w14:paraId="7BF3D15E" w14:textId="5A4CA6A5" w:rsidR="00C3024A" w:rsidRPr="000F5EAB" w:rsidRDefault="00D73F35" w:rsidP="00CF0C11">
      <w:pPr>
        <w:widowControl w:val="0"/>
        <w:autoSpaceDE w:val="0"/>
        <w:autoSpaceDN w:val="0"/>
        <w:adjustRightInd w:val="0"/>
        <w:spacing w:line="276" w:lineRule="auto"/>
        <w:rPr>
          <w:rFonts w:ascii="Calibri" w:hAnsi="Calibri" w:cs="Arial"/>
          <w:sz w:val="22"/>
          <w:szCs w:val="22"/>
          <w:u w:color="141414"/>
        </w:rPr>
      </w:pPr>
      <w:r w:rsidRPr="000F5EAB">
        <w:rPr>
          <w:rFonts w:ascii="Calibri" w:hAnsi="Calibri" w:cs="Arial"/>
          <w:sz w:val="22"/>
          <w:szCs w:val="22"/>
          <w:u w:color="141414"/>
        </w:rPr>
        <w:t xml:space="preserve"> </w:t>
      </w:r>
    </w:p>
    <w:p w14:paraId="7467A76E" w14:textId="69875CE6" w:rsidR="004C6B99" w:rsidRPr="007E6579" w:rsidRDefault="00C3024A" w:rsidP="00A6074B">
      <w:pPr>
        <w:widowControl w:val="0"/>
        <w:autoSpaceDE w:val="0"/>
        <w:autoSpaceDN w:val="0"/>
        <w:adjustRightInd w:val="0"/>
        <w:spacing w:line="276" w:lineRule="auto"/>
        <w:rPr>
          <w:rFonts w:ascii="Calibri" w:hAnsi="Calibri" w:cs="Arial"/>
          <w:sz w:val="22"/>
          <w:szCs w:val="22"/>
          <w:u w:color="141414"/>
        </w:rPr>
      </w:pPr>
      <w:r w:rsidRPr="000F5EAB">
        <w:rPr>
          <w:rFonts w:ascii="Calibri" w:hAnsi="Calibri" w:cs="Arial"/>
          <w:sz w:val="22"/>
          <w:szCs w:val="22"/>
          <w:u w:color="141414"/>
        </w:rPr>
        <w:t xml:space="preserve">Suprina’s twenty foot wall of trash, </w:t>
      </w:r>
      <w:r w:rsidRPr="000F5EAB">
        <w:rPr>
          <w:rFonts w:ascii="Calibri" w:hAnsi="Calibri" w:cs="Arial"/>
          <w:i/>
          <w:sz w:val="22"/>
          <w:szCs w:val="22"/>
          <w:u w:color="141414"/>
        </w:rPr>
        <w:t>This Too Shall Pass,</w:t>
      </w:r>
      <w:r w:rsidRPr="000F5EAB">
        <w:rPr>
          <w:rFonts w:ascii="Calibri" w:hAnsi="Calibri" w:cs="Arial"/>
          <w:sz w:val="22"/>
          <w:szCs w:val="22"/>
          <w:u w:color="141414"/>
        </w:rPr>
        <w:t xml:space="preserve"> intimating a landscape alongside Noreen Dean Dresser’s storm paintings of Hurricane Katrina skies</w:t>
      </w:r>
      <w:r w:rsidR="00D447EA">
        <w:rPr>
          <w:rFonts w:ascii="Calibri" w:hAnsi="Calibri" w:cs="Arial"/>
          <w:sz w:val="22"/>
          <w:szCs w:val="22"/>
          <w:u w:color="141414"/>
        </w:rPr>
        <w:t>, for example,</w:t>
      </w:r>
      <w:r w:rsidRPr="000F5EAB">
        <w:rPr>
          <w:rFonts w:ascii="Calibri" w:hAnsi="Calibri" w:cs="Arial"/>
          <w:sz w:val="22"/>
          <w:szCs w:val="22"/>
          <w:u w:color="141414"/>
        </w:rPr>
        <w:t xml:space="preserve"> are austere reminders of the imbalances of our ecosystem and </w:t>
      </w:r>
      <w:r w:rsidR="00A6074B" w:rsidRPr="000F5EAB">
        <w:rPr>
          <w:rFonts w:ascii="Calibri" w:hAnsi="Calibri" w:cs="Arial"/>
          <w:sz w:val="22"/>
          <w:szCs w:val="22"/>
          <w:u w:color="141414"/>
        </w:rPr>
        <w:t xml:space="preserve">more importantly </w:t>
      </w:r>
      <w:r w:rsidRPr="000F5EAB">
        <w:rPr>
          <w:rFonts w:ascii="Calibri" w:hAnsi="Calibri" w:cs="Arial"/>
          <w:sz w:val="22"/>
          <w:szCs w:val="22"/>
          <w:u w:color="141414"/>
        </w:rPr>
        <w:t xml:space="preserve">social systems.  </w:t>
      </w:r>
      <w:r w:rsidRPr="000F5EAB">
        <w:rPr>
          <w:rFonts w:ascii="Calibri" w:hAnsi="Calibri" w:cs="Arial"/>
          <w:i/>
          <w:sz w:val="22"/>
          <w:szCs w:val="22"/>
          <w:u w:color="141414"/>
        </w:rPr>
        <w:t>This Too Shall Pass</w:t>
      </w:r>
      <w:r w:rsidRPr="000F5EAB">
        <w:rPr>
          <w:rFonts w:ascii="Calibri" w:hAnsi="Calibri" w:cs="Arial"/>
          <w:sz w:val="22"/>
          <w:szCs w:val="22"/>
          <w:u w:color="141414"/>
        </w:rPr>
        <w:t xml:space="preserve"> is made of layers and layers of that which we cast away. Although devoid of </w:t>
      </w:r>
      <w:r w:rsidR="00D73F35" w:rsidRPr="000F5EAB">
        <w:rPr>
          <w:rFonts w:ascii="Calibri" w:hAnsi="Calibri" w:cs="Arial"/>
          <w:sz w:val="22"/>
          <w:szCs w:val="22"/>
          <w:u w:color="141414"/>
        </w:rPr>
        <w:t xml:space="preserve">life, the implication is apparent that better care should be taken of the earth and the people upon it.   Alice Mizrachi’s two works, </w:t>
      </w:r>
      <w:r w:rsidR="00D73F35" w:rsidRPr="000F5EAB">
        <w:rPr>
          <w:rFonts w:ascii="Calibri" w:hAnsi="Calibri" w:cs="Arial"/>
          <w:i/>
          <w:sz w:val="22"/>
          <w:szCs w:val="22"/>
          <w:u w:color="141414"/>
        </w:rPr>
        <w:t xml:space="preserve">Mazal </w:t>
      </w:r>
      <w:r w:rsidR="00D73F35" w:rsidRPr="000F5EAB">
        <w:rPr>
          <w:rFonts w:ascii="Calibri" w:hAnsi="Calibri" w:cs="Arial"/>
          <w:sz w:val="22"/>
          <w:szCs w:val="22"/>
          <w:u w:color="141414"/>
        </w:rPr>
        <w:t xml:space="preserve">and </w:t>
      </w:r>
      <w:r w:rsidR="00D73F35" w:rsidRPr="000F5EAB">
        <w:rPr>
          <w:rFonts w:ascii="Calibri" w:hAnsi="Calibri" w:cs="Arial"/>
          <w:i/>
          <w:sz w:val="22"/>
          <w:szCs w:val="22"/>
          <w:u w:color="141414"/>
        </w:rPr>
        <w:t>Our Unborn Daughter Desires Peace,</w:t>
      </w:r>
      <w:r w:rsidR="00D73F35" w:rsidRPr="000F5EAB">
        <w:rPr>
          <w:rFonts w:ascii="Calibri" w:hAnsi="Calibri" w:cs="Arial"/>
          <w:sz w:val="22"/>
          <w:szCs w:val="22"/>
          <w:u w:color="141414"/>
        </w:rPr>
        <w:t xml:space="preserve"> are influenced by her identity as an American Israeli. The works are focused on ideas that empower change and encourage community and unity amongst women.  </w:t>
      </w:r>
      <w:r w:rsidR="004C6B99" w:rsidRPr="000F5EAB">
        <w:rPr>
          <w:rFonts w:ascii="Calibri" w:hAnsi="Calibri" w:cs="Arial"/>
          <w:sz w:val="22"/>
          <w:szCs w:val="22"/>
        </w:rPr>
        <w:t xml:space="preserve">Uday </w:t>
      </w:r>
      <w:r w:rsidR="004C6B99">
        <w:rPr>
          <w:rFonts w:ascii="Calibri" w:hAnsi="Calibri" w:cs="Arial"/>
          <w:sz w:val="22"/>
          <w:szCs w:val="22"/>
        </w:rPr>
        <w:t xml:space="preserve">K. Dhar </w:t>
      </w:r>
      <w:r w:rsidR="004C6B99" w:rsidRPr="000F5EAB">
        <w:rPr>
          <w:rFonts w:ascii="Calibri" w:hAnsi="Calibri" w:cs="Arial"/>
          <w:sz w:val="22"/>
          <w:szCs w:val="22"/>
        </w:rPr>
        <w:t xml:space="preserve">has been engaged in an ongoing process over more than a decade of depicting in visual terms the experience of immigration. </w:t>
      </w:r>
      <w:r w:rsidR="004C6B99">
        <w:rPr>
          <w:rFonts w:ascii="Calibri" w:hAnsi="Calibri" w:cs="Arial"/>
          <w:sz w:val="22"/>
          <w:szCs w:val="22"/>
          <w:u w:color="141414"/>
        </w:rPr>
        <w:t>His new</w:t>
      </w:r>
      <w:r w:rsidR="00D73F35" w:rsidRPr="000F5EAB">
        <w:rPr>
          <w:rFonts w:ascii="Calibri" w:hAnsi="Calibri" w:cs="Arial"/>
          <w:sz w:val="22"/>
          <w:szCs w:val="22"/>
          <w:u w:color="141414"/>
        </w:rPr>
        <w:t xml:space="preserve"> work </w:t>
      </w:r>
      <w:r w:rsidR="00D73F35" w:rsidRPr="000F5EAB">
        <w:rPr>
          <w:rFonts w:ascii="Calibri" w:hAnsi="Calibri" w:cs="Arial"/>
          <w:i/>
          <w:sz w:val="22"/>
          <w:szCs w:val="22"/>
        </w:rPr>
        <w:t>Professor E. Explains it all to you -THE THREE R's</w:t>
      </w:r>
      <w:r w:rsidR="00D73F35" w:rsidRPr="000F5EAB">
        <w:rPr>
          <w:rFonts w:ascii="Calibri" w:hAnsi="Calibri" w:cs="Arial"/>
          <w:sz w:val="22"/>
          <w:szCs w:val="22"/>
        </w:rPr>
        <w:t xml:space="preserve">, the first in a series titled </w:t>
      </w:r>
      <w:r w:rsidR="00D73F35" w:rsidRPr="000F5EAB">
        <w:rPr>
          <w:rFonts w:ascii="Calibri" w:hAnsi="Calibri" w:cs="Arial"/>
          <w:i/>
          <w:sz w:val="22"/>
          <w:szCs w:val="22"/>
        </w:rPr>
        <w:t>Continental Drift</w:t>
      </w:r>
      <w:r w:rsidR="00D73F35" w:rsidRPr="000F5EAB">
        <w:rPr>
          <w:rFonts w:ascii="Calibri" w:hAnsi="Calibri" w:cs="Arial"/>
          <w:sz w:val="22"/>
          <w:szCs w:val="22"/>
        </w:rPr>
        <w:t xml:space="preserve"> </w:t>
      </w:r>
      <w:r w:rsidR="00A6074B" w:rsidRPr="000F5EAB">
        <w:rPr>
          <w:rFonts w:ascii="Calibri" w:hAnsi="Calibri" w:cs="Arial"/>
          <w:sz w:val="22"/>
          <w:szCs w:val="22"/>
        </w:rPr>
        <w:t xml:space="preserve">depicts </w:t>
      </w:r>
      <w:r w:rsidR="00C84162">
        <w:rPr>
          <w:rFonts w:ascii="Calibri" w:hAnsi="Calibri" w:cs="Arial"/>
          <w:sz w:val="22"/>
          <w:szCs w:val="22"/>
        </w:rPr>
        <w:t>a</w:t>
      </w:r>
      <w:r w:rsidR="00A6074B" w:rsidRPr="000F5EAB">
        <w:rPr>
          <w:rFonts w:ascii="Calibri" w:hAnsi="Calibri" w:cs="Arial"/>
          <w:sz w:val="22"/>
          <w:szCs w:val="22"/>
        </w:rPr>
        <w:t xml:space="preserve"> world </w:t>
      </w:r>
      <w:r w:rsidR="00C84162">
        <w:rPr>
          <w:rFonts w:ascii="Calibri" w:hAnsi="Calibri" w:cs="Arial"/>
          <w:sz w:val="22"/>
          <w:szCs w:val="22"/>
        </w:rPr>
        <w:t>that is about</w:t>
      </w:r>
      <w:r w:rsidR="00A6074B" w:rsidRPr="000F5EAB">
        <w:rPr>
          <w:rFonts w:ascii="Calibri" w:hAnsi="Calibri" w:cs="Arial"/>
          <w:sz w:val="22"/>
          <w:szCs w:val="22"/>
        </w:rPr>
        <w:t xml:space="preserve"> the free</w:t>
      </w:r>
      <w:r w:rsidR="00C84162">
        <w:rPr>
          <w:rFonts w:ascii="Calibri" w:hAnsi="Calibri" w:cs="Arial"/>
          <w:sz w:val="22"/>
          <w:szCs w:val="22"/>
        </w:rPr>
        <w:t xml:space="preserve"> migration of people, flora, </w:t>
      </w:r>
      <w:r w:rsidR="00A6074B" w:rsidRPr="000F5EAB">
        <w:rPr>
          <w:rFonts w:ascii="Calibri" w:hAnsi="Calibri" w:cs="Arial"/>
          <w:sz w:val="22"/>
          <w:szCs w:val="22"/>
        </w:rPr>
        <w:t>fauna</w:t>
      </w:r>
      <w:r w:rsidR="00C84162">
        <w:rPr>
          <w:rFonts w:ascii="Calibri" w:hAnsi="Calibri" w:cs="Arial"/>
          <w:sz w:val="22"/>
          <w:szCs w:val="22"/>
        </w:rPr>
        <w:t xml:space="preserve"> and ideas</w:t>
      </w:r>
      <w:r w:rsidR="00A6074B" w:rsidRPr="000F5EAB">
        <w:rPr>
          <w:rFonts w:ascii="Calibri" w:hAnsi="Calibri" w:cs="Arial"/>
          <w:sz w:val="22"/>
          <w:szCs w:val="22"/>
        </w:rPr>
        <w:t xml:space="preserve">. </w:t>
      </w:r>
      <w:r w:rsidR="00611583" w:rsidRPr="000F5EAB">
        <w:rPr>
          <w:rFonts w:ascii="Calibri" w:hAnsi="Calibri" w:cs="Arial"/>
          <w:sz w:val="22"/>
          <w:szCs w:val="22"/>
        </w:rPr>
        <w:t xml:space="preserve">Aya Rodriguez-Izumi’s meditation room up a set of spiral stairs and </w:t>
      </w:r>
      <w:r w:rsidR="002F699B" w:rsidRPr="000F5EAB">
        <w:rPr>
          <w:rFonts w:ascii="Calibri" w:hAnsi="Calibri" w:cs="Arial"/>
          <w:sz w:val="22"/>
          <w:szCs w:val="22"/>
        </w:rPr>
        <w:t>hovering above</w:t>
      </w:r>
      <w:r w:rsidR="00611583" w:rsidRPr="000F5EAB">
        <w:rPr>
          <w:rFonts w:ascii="Calibri" w:hAnsi="Calibri" w:cs="Arial"/>
          <w:sz w:val="22"/>
          <w:szCs w:val="22"/>
        </w:rPr>
        <w:t xml:space="preserve"> </w:t>
      </w:r>
      <w:r w:rsidR="002F699B" w:rsidRPr="000F5EAB">
        <w:rPr>
          <w:rFonts w:ascii="Calibri" w:hAnsi="Calibri" w:cs="Arial"/>
          <w:sz w:val="22"/>
          <w:szCs w:val="22"/>
        </w:rPr>
        <w:t xml:space="preserve">the </w:t>
      </w:r>
      <w:r w:rsidR="00611583" w:rsidRPr="000F5EAB">
        <w:rPr>
          <w:rFonts w:ascii="Calibri" w:hAnsi="Calibri" w:cs="Arial"/>
          <w:sz w:val="22"/>
          <w:szCs w:val="22"/>
        </w:rPr>
        <w:t xml:space="preserve">other artworks further engages visitors </w:t>
      </w:r>
      <w:r w:rsidR="002F699B" w:rsidRPr="000F5EAB">
        <w:rPr>
          <w:rFonts w:ascii="Calibri" w:hAnsi="Calibri" w:cs="Arial"/>
          <w:sz w:val="22"/>
          <w:szCs w:val="22"/>
        </w:rPr>
        <w:t xml:space="preserve">offering a moment of self-reflection and perhaps an opportunity to re-enter the </w:t>
      </w:r>
      <w:r w:rsidR="00A16601" w:rsidRPr="000F5EAB">
        <w:rPr>
          <w:rFonts w:ascii="Calibri" w:hAnsi="Calibri" w:cs="Arial"/>
          <w:sz w:val="22"/>
          <w:szCs w:val="22"/>
        </w:rPr>
        <w:t xml:space="preserve">main </w:t>
      </w:r>
      <w:r w:rsidR="002F699B" w:rsidRPr="000F5EAB">
        <w:rPr>
          <w:rFonts w:ascii="Calibri" w:hAnsi="Calibri" w:cs="Arial"/>
          <w:sz w:val="22"/>
          <w:szCs w:val="22"/>
        </w:rPr>
        <w:t>roo</w:t>
      </w:r>
      <w:r w:rsidR="00A16601" w:rsidRPr="000F5EAB">
        <w:rPr>
          <w:rFonts w:ascii="Calibri" w:hAnsi="Calibri" w:cs="Arial"/>
          <w:sz w:val="22"/>
          <w:szCs w:val="22"/>
        </w:rPr>
        <w:t xml:space="preserve">m with an </w:t>
      </w:r>
      <w:r w:rsidR="002F699B" w:rsidRPr="000F5EAB">
        <w:rPr>
          <w:rFonts w:ascii="Calibri" w:hAnsi="Calibri" w:cs="Arial"/>
          <w:sz w:val="22"/>
          <w:szCs w:val="22"/>
        </w:rPr>
        <w:t xml:space="preserve">open mind and </w:t>
      </w:r>
      <w:r w:rsidR="00A16601" w:rsidRPr="000F5EAB">
        <w:rPr>
          <w:rFonts w:ascii="Calibri" w:hAnsi="Calibri" w:cs="Arial"/>
          <w:sz w:val="22"/>
          <w:szCs w:val="22"/>
        </w:rPr>
        <w:t>a willingness to</w:t>
      </w:r>
      <w:r w:rsidR="002F699B" w:rsidRPr="000F5EAB">
        <w:rPr>
          <w:rFonts w:ascii="Calibri" w:hAnsi="Calibri" w:cs="Arial"/>
          <w:sz w:val="22"/>
          <w:szCs w:val="22"/>
        </w:rPr>
        <w:t xml:space="preserve"> engage anew.  </w:t>
      </w:r>
      <w:r w:rsidR="008D2C55">
        <w:rPr>
          <w:rFonts w:ascii="Calibri" w:hAnsi="Calibri" w:cs="Arial"/>
          <w:sz w:val="22"/>
          <w:szCs w:val="22"/>
        </w:rPr>
        <w:t>These along with all of the works in the exhibi</w:t>
      </w:r>
      <w:r w:rsidR="007E6579">
        <w:rPr>
          <w:rFonts w:ascii="Calibri" w:hAnsi="Calibri" w:cs="Arial"/>
          <w:sz w:val="22"/>
          <w:szCs w:val="22"/>
        </w:rPr>
        <w:t xml:space="preserve">tion examine disparate thoughts, challenge our current existence and </w:t>
      </w:r>
      <w:r w:rsidR="008D2C55">
        <w:rPr>
          <w:rFonts w:ascii="Calibri" w:hAnsi="Calibri" w:cs="Arial"/>
          <w:sz w:val="22"/>
          <w:szCs w:val="22"/>
        </w:rPr>
        <w:t xml:space="preserve">suggest </w:t>
      </w:r>
      <w:r w:rsidR="007E6579">
        <w:rPr>
          <w:rFonts w:ascii="Calibri" w:hAnsi="Calibri" w:cs="Arial"/>
          <w:sz w:val="22"/>
          <w:szCs w:val="22"/>
        </w:rPr>
        <w:t xml:space="preserve">a world that embraces dissimilarities. </w:t>
      </w:r>
      <w:r w:rsidR="007E6579">
        <w:rPr>
          <w:rFonts w:ascii="Calibri" w:hAnsi="Calibri" w:cs="Arial"/>
          <w:sz w:val="22"/>
          <w:szCs w:val="22"/>
          <w:u w:color="141414"/>
        </w:rPr>
        <w:t xml:space="preserve"> The </w:t>
      </w:r>
      <w:r w:rsidR="007E6579">
        <w:rPr>
          <w:rFonts w:ascii="Calibri" w:hAnsi="Calibri" w:cs="Arial"/>
          <w:sz w:val="22"/>
          <w:szCs w:val="22"/>
          <w:u w:color="141414"/>
        </w:rPr>
        <w:lastRenderedPageBreak/>
        <w:t xml:space="preserve">abstract installations and two-dimensional works invite visitors </w:t>
      </w:r>
      <w:r w:rsidR="004C6B99" w:rsidRPr="000F5EAB">
        <w:rPr>
          <w:rFonts w:ascii="Calibri" w:hAnsi="Calibri" w:cs="Arial"/>
          <w:sz w:val="22"/>
          <w:szCs w:val="22"/>
        </w:rPr>
        <w:t xml:space="preserve">to contemplate and understand them on their own time and terms.  </w:t>
      </w:r>
    </w:p>
    <w:p w14:paraId="11EC7970" w14:textId="77777777" w:rsidR="00A6074B" w:rsidRPr="000F5EAB" w:rsidRDefault="00A6074B" w:rsidP="00A6074B">
      <w:pPr>
        <w:widowControl w:val="0"/>
        <w:autoSpaceDE w:val="0"/>
        <w:autoSpaceDN w:val="0"/>
        <w:adjustRightInd w:val="0"/>
        <w:ind w:left="360"/>
        <w:rPr>
          <w:rFonts w:ascii="Calibri" w:hAnsi="Calibri" w:cs="Arial"/>
          <w:sz w:val="22"/>
          <w:szCs w:val="22"/>
        </w:rPr>
      </w:pPr>
    </w:p>
    <w:p w14:paraId="55F509EE" w14:textId="2D947A49" w:rsidR="00B912C3" w:rsidRPr="000F5EAB" w:rsidRDefault="00B912C3" w:rsidP="00A6074B">
      <w:pPr>
        <w:widowControl w:val="0"/>
        <w:autoSpaceDE w:val="0"/>
        <w:autoSpaceDN w:val="0"/>
        <w:adjustRightInd w:val="0"/>
        <w:spacing w:line="276" w:lineRule="auto"/>
        <w:rPr>
          <w:rFonts w:ascii="Calibri" w:hAnsi="Calibri" w:cs="Arial"/>
          <w:sz w:val="22"/>
          <w:szCs w:val="22"/>
          <w:u w:color="141414"/>
        </w:rPr>
      </w:pPr>
      <w:r w:rsidRPr="000F5EAB">
        <w:rPr>
          <w:rFonts w:ascii="Calibri" w:hAnsi="Calibri" w:cs="Arial"/>
          <w:sz w:val="22"/>
          <w:szCs w:val="22"/>
          <w:u w:val="single"/>
        </w:rPr>
        <w:t>Exhibition</w:t>
      </w:r>
      <w:r w:rsidR="000C0423" w:rsidRPr="000F5EAB">
        <w:rPr>
          <w:rFonts w:ascii="Calibri" w:hAnsi="Calibri" w:cs="Arial"/>
          <w:sz w:val="22"/>
          <w:szCs w:val="22"/>
          <w:u w:val="single"/>
        </w:rPr>
        <w:t xml:space="preserve"> Information</w:t>
      </w:r>
      <w:r w:rsidRPr="000F5EAB">
        <w:rPr>
          <w:rFonts w:ascii="Calibri" w:hAnsi="Calibri" w:cs="Arial"/>
          <w:sz w:val="22"/>
          <w:szCs w:val="22"/>
        </w:rPr>
        <w:t>:</w:t>
      </w:r>
      <w:r w:rsidR="000C0423" w:rsidRPr="000F5EAB">
        <w:rPr>
          <w:rFonts w:ascii="Calibri" w:hAnsi="Calibri" w:cs="Arial"/>
          <w:sz w:val="22"/>
          <w:szCs w:val="22"/>
        </w:rPr>
        <w:t xml:space="preserve"> </w:t>
      </w:r>
      <w:r w:rsidR="00CF0C11" w:rsidRPr="000F5EAB">
        <w:rPr>
          <w:rFonts w:ascii="Calibri" w:hAnsi="Calibri" w:cs="Arial"/>
          <w:i/>
          <w:sz w:val="22"/>
          <w:szCs w:val="22"/>
        </w:rPr>
        <w:t>Allusions</w:t>
      </w:r>
      <w:r w:rsidRPr="000F5EAB">
        <w:rPr>
          <w:rFonts w:ascii="Calibri" w:hAnsi="Calibri" w:cs="Arial"/>
          <w:i/>
          <w:sz w:val="22"/>
          <w:szCs w:val="22"/>
        </w:rPr>
        <w:t xml:space="preserve"> </w:t>
      </w:r>
    </w:p>
    <w:p w14:paraId="1172DA7F" w14:textId="63983E2F" w:rsidR="00CF0C11" w:rsidRDefault="00B912C3" w:rsidP="00CF0C11">
      <w:pPr>
        <w:spacing w:line="276" w:lineRule="auto"/>
        <w:rPr>
          <w:rFonts w:ascii="Calibri" w:hAnsi="Calibri" w:cs="Arial"/>
          <w:sz w:val="22"/>
          <w:szCs w:val="22"/>
        </w:rPr>
      </w:pPr>
      <w:r w:rsidRPr="000F5EAB">
        <w:rPr>
          <w:rFonts w:ascii="Calibri" w:hAnsi="Calibri" w:cs="Arial"/>
          <w:sz w:val="22"/>
          <w:szCs w:val="22"/>
          <w:u w:val="single"/>
        </w:rPr>
        <w:t>Featured Artist</w:t>
      </w:r>
      <w:r w:rsidR="00CF0C11" w:rsidRPr="000F5EAB">
        <w:rPr>
          <w:rFonts w:ascii="Calibri" w:hAnsi="Calibri" w:cs="Arial"/>
          <w:sz w:val="22"/>
          <w:szCs w:val="22"/>
          <w:u w:val="single"/>
        </w:rPr>
        <w:t>s</w:t>
      </w:r>
      <w:r w:rsidRPr="000F5EAB">
        <w:rPr>
          <w:rFonts w:ascii="Calibri" w:hAnsi="Calibri" w:cs="Arial"/>
          <w:sz w:val="22"/>
          <w:szCs w:val="22"/>
        </w:rPr>
        <w:t>:</w:t>
      </w:r>
      <w:r w:rsidR="000C0423" w:rsidRPr="000F5EAB">
        <w:rPr>
          <w:rFonts w:ascii="Calibri" w:hAnsi="Calibri" w:cs="Arial"/>
          <w:sz w:val="22"/>
          <w:szCs w:val="22"/>
        </w:rPr>
        <w:t xml:space="preserve"> </w:t>
      </w:r>
      <w:r w:rsidR="000F5EAB" w:rsidRPr="000F5EAB">
        <w:rPr>
          <w:rFonts w:ascii="Calibri" w:hAnsi="Calibri" w:cs="Arial"/>
          <w:sz w:val="22"/>
          <w:szCs w:val="22"/>
        </w:rPr>
        <w:t xml:space="preserve">Alice Mizrachi, </w:t>
      </w:r>
      <w:r w:rsidR="00CF0C11" w:rsidRPr="000F5EAB">
        <w:rPr>
          <w:rFonts w:ascii="Calibri" w:hAnsi="Calibri" w:cs="Arial"/>
          <w:sz w:val="22"/>
          <w:szCs w:val="22"/>
          <w:u w:color="141414"/>
        </w:rPr>
        <w:t>Aya Rodriguez-Izumi, FEEGZ - Carlos Jesus Martinez Dominguez, Jenevieve</w:t>
      </w:r>
      <w:r w:rsidR="000F5EAB" w:rsidRPr="000F5EAB">
        <w:rPr>
          <w:rFonts w:ascii="Calibri" w:hAnsi="Calibri" w:cs="Arial"/>
          <w:sz w:val="22"/>
          <w:szCs w:val="22"/>
          <w:u w:color="141414"/>
        </w:rPr>
        <w:t xml:space="preserve"> Reid</w:t>
      </w:r>
      <w:r w:rsidR="00CF0C11" w:rsidRPr="000F5EAB">
        <w:rPr>
          <w:rFonts w:ascii="Calibri" w:hAnsi="Calibri" w:cs="Arial"/>
          <w:sz w:val="22"/>
          <w:szCs w:val="22"/>
          <w:u w:color="141414"/>
        </w:rPr>
        <w:t>, Michael Pribich, MOOSH, Noreen Dean Dresser, Suprina, Tammy Nguyen, Uday K. Dhar and Xavier Roux</w:t>
      </w:r>
      <w:r w:rsidR="00CF0C11" w:rsidRPr="000F5EAB">
        <w:rPr>
          <w:rFonts w:ascii="Calibri" w:hAnsi="Calibri" w:cs="Arial"/>
          <w:sz w:val="22"/>
          <w:szCs w:val="22"/>
        </w:rPr>
        <w:t xml:space="preserve"> </w:t>
      </w:r>
    </w:p>
    <w:p w14:paraId="69C278FE" w14:textId="3393B62B" w:rsidR="00E303AB" w:rsidRPr="000F5EAB" w:rsidRDefault="00E303AB" w:rsidP="00CF0C11">
      <w:pPr>
        <w:spacing w:line="276" w:lineRule="auto"/>
        <w:rPr>
          <w:rFonts w:ascii="Calibri" w:hAnsi="Calibri" w:cs="Arial"/>
          <w:sz w:val="22"/>
          <w:szCs w:val="22"/>
        </w:rPr>
      </w:pPr>
      <w:r w:rsidRPr="00E303AB">
        <w:rPr>
          <w:rFonts w:ascii="Calibri" w:hAnsi="Calibri" w:cs="Arial"/>
          <w:sz w:val="22"/>
          <w:szCs w:val="22"/>
          <w:u w:val="single"/>
        </w:rPr>
        <w:t>Sponsors:</w:t>
      </w:r>
      <w:r>
        <w:rPr>
          <w:rFonts w:ascii="Calibri" w:hAnsi="Calibri" w:cs="Arial"/>
          <w:sz w:val="22"/>
          <w:szCs w:val="22"/>
        </w:rPr>
        <w:t xml:space="preserve"> TOWN Residential and VOSS Water</w:t>
      </w:r>
    </w:p>
    <w:p w14:paraId="4C4C6AB6" w14:textId="31CE003A" w:rsidR="000C0423" w:rsidRPr="000F5EAB" w:rsidRDefault="001931CC" w:rsidP="00CF0C11">
      <w:pPr>
        <w:spacing w:line="276" w:lineRule="auto"/>
        <w:rPr>
          <w:rFonts w:ascii="Calibri" w:hAnsi="Calibri" w:cs="Arial"/>
          <w:sz w:val="22"/>
          <w:szCs w:val="22"/>
        </w:rPr>
      </w:pPr>
      <w:r w:rsidRPr="000F5EAB">
        <w:rPr>
          <w:rFonts w:ascii="Calibri" w:hAnsi="Calibri" w:cs="Arial"/>
          <w:sz w:val="22"/>
          <w:szCs w:val="22"/>
          <w:u w:val="single"/>
        </w:rPr>
        <w:t xml:space="preserve">Opening </w:t>
      </w:r>
      <w:r w:rsidR="00B912C3" w:rsidRPr="000F5EAB">
        <w:rPr>
          <w:rFonts w:ascii="Calibri" w:hAnsi="Calibri" w:cs="Arial"/>
          <w:sz w:val="22"/>
          <w:szCs w:val="22"/>
          <w:u w:val="single"/>
        </w:rPr>
        <w:t>Reception</w:t>
      </w:r>
      <w:r w:rsidR="00B912C3" w:rsidRPr="000F5EAB">
        <w:rPr>
          <w:rFonts w:ascii="Calibri" w:hAnsi="Calibri" w:cs="Arial"/>
          <w:sz w:val="22"/>
          <w:szCs w:val="22"/>
        </w:rPr>
        <w:t>:</w:t>
      </w:r>
      <w:r w:rsidR="000C0423" w:rsidRPr="000F5EAB">
        <w:rPr>
          <w:rFonts w:ascii="Calibri" w:hAnsi="Calibri" w:cs="Arial"/>
          <w:sz w:val="22"/>
          <w:szCs w:val="22"/>
        </w:rPr>
        <w:t xml:space="preserve"> </w:t>
      </w:r>
      <w:r w:rsidR="00CF0C11" w:rsidRPr="000F5EAB">
        <w:rPr>
          <w:rFonts w:ascii="Calibri" w:hAnsi="Calibri" w:cs="Arial"/>
          <w:sz w:val="22"/>
          <w:szCs w:val="22"/>
        </w:rPr>
        <w:t>Wednesday, January 4, 2017, 6:00-9:00 PM</w:t>
      </w:r>
    </w:p>
    <w:p w14:paraId="4F169594" w14:textId="2AC31ECC" w:rsidR="00B912C3" w:rsidRPr="000F5EAB" w:rsidRDefault="000C0423" w:rsidP="00CF0C11">
      <w:pPr>
        <w:spacing w:line="276" w:lineRule="auto"/>
        <w:rPr>
          <w:rFonts w:ascii="Calibri" w:hAnsi="Calibri" w:cs="Arial"/>
          <w:sz w:val="22"/>
          <w:szCs w:val="22"/>
        </w:rPr>
      </w:pPr>
      <w:r w:rsidRPr="000F5EAB">
        <w:rPr>
          <w:rFonts w:ascii="Calibri" w:hAnsi="Calibri" w:cs="Arial"/>
          <w:sz w:val="22"/>
          <w:szCs w:val="22"/>
          <w:u w:val="single"/>
        </w:rPr>
        <w:t>Location</w:t>
      </w:r>
      <w:r w:rsidRPr="000F5EAB">
        <w:rPr>
          <w:rFonts w:ascii="Calibri" w:hAnsi="Calibri" w:cs="Arial"/>
          <w:sz w:val="22"/>
          <w:szCs w:val="22"/>
        </w:rPr>
        <w:t xml:space="preserve">: </w:t>
      </w:r>
      <w:r w:rsidR="00C72629" w:rsidRPr="000F5EAB">
        <w:rPr>
          <w:rFonts w:ascii="Calibri" w:hAnsi="Calibri" w:cs="Arial"/>
          <w:sz w:val="22"/>
          <w:szCs w:val="22"/>
        </w:rPr>
        <w:t>JCC</w:t>
      </w:r>
      <w:r w:rsidRPr="000F5EAB">
        <w:rPr>
          <w:rFonts w:ascii="Calibri" w:hAnsi="Calibri" w:cs="Arial"/>
          <w:sz w:val="22"/>
          <w:szCs w:val="22"/>
        </w:rPr>
        <w:t xml:space="preserve"> Harlem, 318 West 118</w:t>
      </w:r>
      <w:r w:rsidRPr="000F5EAB">
        <w:rPr>
          <w:rFonts w:ascii="Calibri" w:hAnsi="Calibri" w:cs="Arial"/>
          <w:sz w:val="22"/>
          <w:szCs w:val="22"/>
          <w:vertAlign w:val="superscript"/>
        </w:rPr>
        <w:t>th</w:t>
      </w:r>
      <w:r w:rsidRPr="000F5EAB">
        <w:rPr>
          <w:rFonts w:ascii="Calibri" w:hAnsi="Calibri" w:cs="Arial"/>
          <w:sz w:val="22"/>
          <w:szCs w:val="22"/>
        </w:rPr>
        <w:t xml:space="preserve"> Street, between Frederick Douglass Blvd and Manhattan Avenue, NY 10026</w:t>
      </w:r>
    </w:p>
    <w:p w14:paraId="4AF033FD" w14:textId="6DA0E141" w:rsidR="000C0423" w:rsidRPr="000F5EAB" w:rsidRDefault="000C0423" w:rsidP="00CF0C11">
      <w:pPr>
        <w:spacing w:line="276" w:lineRule="auto"/>
        <w:rPr>
          <w:rFonts w:ascii="Calibri" w:hAnsi="Calibri" w:cs="Arial"/>
          <w:sz w:val="22"/>
          <w:szCs w:val="22"/>
        </w:rPr>
      </w:pPr>
      <w:r w:rsidRPr="000F5EAB">
        <w:rPr>
          <w:rFonts w:ascii="Calibri" w:hAnsi="Calibri" w:cs="Arial"/>
          <w:sz w:val="22"/>
          <w:szCs w:val="22"/>
          <w:u w:val="single"/>
        </w:rPr>
        <w:t>Transportation</w:t>
      </w:r>
      <w:r w:rsidRPr="000F5EAB">
        <w:rPr>
          <w:rFonts w:ascii="Calibri" w:hAnsi="Calibri" w:cs="Arial"/>
          <w:sz w:val="22"/>
          <w:szCs w:val="22"/>
        </w:rPr>
        <w:t xml:space="preserve">: </w:t>
      </w:r>
      <w:r w:rsidR="001931CC" w:rsidRPr="000F5EAB">
        <w:rPr>
          <w:rFonts w:ascii="Calibri" w:hAnsi="Calibri" w:cs="Arial"/>
          <w:sz w:val="22"/>
          <w:szCs w:val="22"/>
        </w:rPr>
        <w:t>C, 2 and 3 trains or M7 to 116</w:t>
      </w:r>
      <w:r w:rsidR="001931CC" w:rsidRPr="000F5EAB">
        <w:rPr>
          <w:rFonts w:ascii="Calibri" w:hAnsi="Calibri" w:cs="Arial"/>
          <w:sz w:val="22"/>
          <w:szCs w:val="22"/>
          <w:vertAlign w:val="superscript"/>
        </w:rPr>
        <w:t>th</w:t>
      </w:r>
      <w:r w:rsidR="001931CC" w:rsidRPr="000F5EAB">
        <w:rPr>
          <w:rFonts w:ascii="Calibri" w:hAnsi="Calibri" w:cs="Arial"/>
          <w:sz w:val="22"/>
          <w:szCs w:val="22"/>
        </w:rPr>
        <w:t xml:space="preserve"> Street / Crosstown M116 to Frederick Douglass Blvd</w:t>
      </w:r>
    </w:p>
    <w:p w14:paraId="307530EC" w14:textId="0B12169E" w:rsidR="00B912C3" w:rsidRPr="000F5EAB" w:rsidRDefault="00CF0C11" w:rsidP="00CF0C11">
      <w:pPr>
        <w:spacing w:line="276" w:lineRule="auto"/>
        <w:rPr>
          <w:rFonts w:ascii="Calibri" w:hAnsi="Calibri" w:cs="Arial"/>
          <w:sz w:val="22"/>
          <w:szCs w:val="22"/>
        </w:rPr>
      </w:pPr>
      <w:r w:rsidRPr="000F5EAB">
        <w:rPr>
          <w:rFonts w:ascii="Calibri" w:hAnsi="Calibri" w:cs="Arial"/>
          <w:sz w:val="22"/>
          <w:szCs w:val="22"/>
          <w:u w:val="single"/>
        </w:rPr>
        <w:t>Exhibition</w:t>
      </w:r>
      <w:r w:rsidR="000C0423" w:rsidRPr="000F5EAB">
        <w:rPr>
          <w:rFonts w:ascii="Calibri" w:hAnsi="Calibri" w:cs="Arial"/>
          <w:sz w:val="22"/>
          <w:szCs w:val="22"/>
          <w:u w:val="single"/>
        </w:rPr>
        <w:t xml:space="preserve"> Dates</w:t>
      </w:r>
      <w:r w:rsidR="000C0423" w:rsidRPr="000F5EAB">
        <w:rPr>
          <w:rFonts w:ascii="Calibri" w:hAnsi="Calibri" w:cs="Arial"/>
          <w:sz w:val="22"/>
          <w:szCs w:val="22"/>
        </w:rPr>
        <w:t xml:space="preserve">: January 4 through </w:t>
      </w:r>
      <w:r w:rsidR="000F5EAB" w:rsidRPr="000F5EAB">
        <w:rPr>
          <w:rFonts w:ascii="Calibri" w:hAnsi="Calibri" w:cs="Arial"/>
          <w:sz w:val="22"/>
          <w:szCs w:val="22"/>
        </w:rPr>
        <w:t>April 15</w:t>
      </w:r>
      <w:r w:rsidR="000C0423" w:rsidRPr="000F5EAB">
        <w:rPr>
          <w:rFonts w:ascii="Calibri" w:hAnsi="Calibri" w:cs="Arial"/>
          <w:sz w:val="22"/>
          <w:szCs w:val="22"/>
        </w:rPr>
        <w:t>, 2017</w:t>
      </w:r>
    </w:p>
    <w:p w14:paraId="4E16B7AC" w14:textId="444312A3" w:rsidR="000C0423" w:rsidRPr="000F5EAB" w:rsidRDefault="000C0423" w:rsidP="00CF0C11">
      <w:pPr>
        <w:spacing w:line="276" w:lineRule="auto"/>
        <w:rPr>
          <w:rFonts w:ascii="Calibri" w:hAnsi="Calibri" w:cs="Arial"/>
          <w:sz w:val="22"/>
          <w:szCs w:val="22"/>
        </w:rPr>
      </w:pPr>
      <w:r w:rsidRPr="000F5EAB">
        <w:rPr>
          <w:rFonts w:ascii="Calibri" w:hAnsi="Calibri" w:cs="Arial"/>
          <w:sz w:val="22"/>
          <w:szCs w:val="22"/>
          <w:u w:val="single"/>
        </w:rPr>
        <w:t>Hours</w:t>
      </w:r>
      <w:r w:rsidRPr="000F5EAB">
        <w:rPr>
          <w:rFonts w:ascii="Calibri" w:hAnsi="Calibri" w:cs="Arial"/>
          <w:sz w:val="22"/>
          <w:szCs w:val="22"/>
        </w:rPr>
        <w:t xml:space="preserve">: </w:t>
      </w:r>
      <w:r w:rsidR="006A4DA4" w:rsidRPr="000F5EAB">
        <w:rPr>
          <w:rFonts w:ascii="Calibri" w:hAnsi="Calibri" w:cs="Arial"/>
          <w:sz w:val="22"/>
          <w:szCs w:val="22"/>
        </w:rPr>
        <w:t>SUN 9am-5pm</w:t>
      </w:r>
      <w:r w:rsidR="000F5EAB" w:rsidRPr="000F5EAB">
        <w:rPr>
          <w:rFonts w:ascii="Calibri" w:hAnsi="Calibri" w:cs="Arial"/>
          <w:sz w:val="22"/>
          <w:szCs w:val="22"/>
        </w:rPr>
        <w:t xml:space="preserve">, </w:t>
      </w:r>
      <w:r w:rsidR="006A4DA4" w:rsidRPr="000F5EAB">
        <w:rPr>
          <w:rFonts w:ascii="Calibri" w:hAnsi="Calibri" w:cs="Arial"/>
          <w:sz w:val="22"/>
          <w:szCs w:val="22"/>
        </w:rPr>
        <w:t>MON 7am-6</w:t>
      </w:r>
      <w:proofErr w:type="gramStart"/>
      <w:r w:rsidR="006A4DA4" w:rsidRPr="000F5EAB">
        <w:rPr>
          <w:rFonts w:ascii="Calibri" w:hAnsi="Calibri" w:cs="Arial"/>
          <w:sz w:val="22"/>
          <w:szCs w:val="22"/>
        </w:rPr>
        <w:t>:30pm</w:t>
      </w:r>
      <w:proofErr w:type="gramEnd"/>
      <w:r w:rsidR="000F5EAB" w:rsidRPr="000F5EAB">
        <w:rPr>
          <w:rFonts w:ascii="Calibri" w:hAnsi="Calibri" w:cs="Arial"/>
          <w:sz w:val="22"/>
          <w:szCs w:val="22"/>
        </w:rPr>
        <w:t xml:space="preserve">, </w:t>
      </w:r>
      <w:r w:rsidR="006A4DA4" w:rsidRPr="000F5EAB">
        <w:rPr>
          <w:rFonts w:ascii="Calibri" w:hAnsi="Calibri" w:cs="Arial"/>
          <w:sz w:val="22"/>
          <w:szCs w:val="22"/>
        </w:rPr>
        <w:t>TUES 7am-6:30pm</w:t>
      </w:r>
      <w:r w:rsidR="000F5EAB" w:rsidRPr="000F5EAB">
        <w:rPr>
          <w:rFonts w:ascii="Calibri" w:hAnsi="Calibri" w:cs="Arial"/>
          <w:sz w:val="22"/>
          <w:szCs w:val="22"/>
        </w:rPr>
        <w:t xml:space="preserve">, </w:t>
      </w:r>
      <w:r w:rsidR="006A4DA4" w:rsidRPr="000F5EAB">
        <w:rPr>
          <w:rFonts w:ascii="Calibri" w:hAnsi="Calibri" w:cs="Arial"/>
          <w:sz w:val="22"/>
          <w:szCs w:val="22"/>
        </w:rPr>
        <w:t>WEDS 7am-9p</w:t>
      </w:r>
      <w:r w:rsidR="000F5EAB" w:rsidRPr="000F5EAB">
        <w:rPr>
          <w:rFonts w:ascii="Calibri" w:hAnsi="Calibri" w:cs="Arial"/>
          <w:sz w:val="22"/>
          <w:szCs w:val="22"/>
        </w:rPr>
        <w:t xml:space="preserve">m, </w:t>
      </w:r>
      <w:r w:rsidR="006A4DA4" w:rsidRPr="000F5EAB">
        <w:rPr>
          <w:rFonts w:ascii="Calibri" w:hAnsi="Calibri" w:cs="Arial"/>
          <w:sz w:val="22"/>
          <w:szCs w:val="22"/>
        </w:rPr>
        <w:t>THURS 7am-9pm</w:t>
      </w:r>
      <w:r w:rsidR="000F5EAB" w:rsidRPr="000F5EAB">
        <w:rPr>
          <w:rFonts w:ascii="Calibri" w:hAnsi="Calibri" w:cs="Arial"/>
          <w:sz w:val="22"/>
          <w:szCs w:val="22"/>
        </w:rPr>
        <w:t xml:space="preserve">, </w:t>
      </w:r>
      <w:r w:rsidR="006A4DA4" w:rsidRPr="000F5EAB">
        <w:rPr>
          <w:rFonts w:ascii="Calibri" w:hAnsi="Calibri" w:cs="Arial"/>
          <w:sz w:val="22"/>
          <w:szCs w:val="22"/>
        </w:rPr>
        <w:t>FRI 7am-6pm + Shabbat Programs</w:t>
      </w:r>
      <w:r w:rsidR="000F5EAB" w:rsidRPr="000F5EAB">
        <w:rPr>
          <w:rFonts w:ascii="Calibri" w:hAnsi="Calibri" w:cs="Arial"/>
          <w:sz w:val="22"/>
          <w:szCs w:val="22"/>
        </w:rPr>
        <w:t xml:space="preserve">, </w:t>
      </w:r>
      <w:r w:rsidR="006A4DA4" w:rsidRPr="000F5EAB">
        <w:rPr>
          <w:rFonts w:ascii="Calibri" w:hAnsi="Calibri" w:cs="Arial"/>
          <w:sz w:val="22"/>
          <w:szCs w:val="22"/>
        </w:rPr>
        <w:t>SAT Hours Vary</w:t>
      </w:r>
    </w:p>
    <w:p w14:paraId="3BBF59DF" w14:textId="4A22BB06" w:rsidR="00B912C3" w:rsidRPr="000F5EAB" w:rsidRDefault="000C0423" w:rsidP="00E51141">
      <w:pPr>
        <w:spacing w:line="276" w:lineRule="auto"/>
        <w:rPr>
          <w:rFonts w:ascii="Calibri" w:hAnsi="Calibri" w:cs="Arial"/>
          <w:sz w:val="22"/>
          <w:szCs w:val="22"/>
        </w:rPr>
      </w:pPr>
      <w:r w:rsidRPr="000F5EAB">
        <w:rPr>
          <w:rFonts w:ascii="Calibri" w:hAnsi="Calibri" w:cs="Arial"/>
          <w:sz w:val="22"/>
          <w:szCs w:val="22"/>
          <w:u w:val="single"/>
        </w:rPr>
        <w:t>More Information</w:t>
      </w:r>
      <w:r w:rsidRPr="000F5EAB">
        <w:rPr>
          <w:rFonts w:ascii="Calibri" w:hAnsi="Calibri" w:cs="Arial"/>
          <w:sz w:val="22"/>
          <w:szCs w:val="22"/>
        </w:rPr>
        <w:t xml:space="preserve">: </w:t>
      </w:r>
      <w:hyperlink r:id="rId12" w:history="1">
        <w:r w:rsidR="001931CC" w:rsidRPr="000F5EAB">
          <w:rPr>
            <w:rStyle w:val="Hyperlink"/>
            <w:rFonts w:ascii="Calibri" w:hAnsi="Calibri" w:cs="Arial"/>
            <w:color w:val="auto"/>
            <w:sz w:val="22"/>
            <w:szCs w:val="22"/>
          </w:rPr>
          <w:t>www.artinfluxharlem.com</w:t>
        </w:r>
      </w:hyperlink>
      <w:r w:rsidR="00B23CC6">
        <w:rPr>
          <w:rFonts w:ascii="Calibri" w:hAnsi="Calibri" w:cs="Arial"/>
          <w:sz w:val="22"/>
          <w:szCs w:val="22"/>
        </w:rPr>
        <w:t>, 646.340.</w:t>
      </w:r>
      <w:r w:rsidR="001931CC" w:rsidRPr="000F5EAB">
        <w:rPr>
          <w:rFonts w:ascii="Calibri" w:hAnsi="Calibri" w:cs="Arial"/>
          <w:sz w:val="22"/>
          <w:szCs w:val="22"/>
        </w:rPr>
        <w:t>3479,</w:t>
      </w:r>
      <w:r w:rsidR="00B912C3" w:rsidRPr="000F5EAB">
        <w:rPr>
          <w:rFonts w:ascii="Calibri" w:hAnsi="Calibri" w:cs="Arial"/>
          <w:sz w:val="22"/>
          <w:szCs w:val="22"/>
        </w:rPr>
        <w:t xml:space="preserve"> </w:t>
      </w:r>
      <w:hyperlink r:id="rId13" w:history="1">
        <w:r w:rsidR="00B912C3" w:rsidRPr="000F5EAB">
          <w:rPr>
            <w:rStyle w:val="Hyperlink"/>
            <w:rFonts w:ascii="Calibri" w:hAnsi="Calibri" w:cs="Arial"/>
            <w:color w:val="auto"/>
            <w:sz w:val="22"/>
            <w:szCs w:val="22"/>
          </w:rPr>
          <w:t>info@artinfluxharlem.com</w:t>
        </w:r>
      </w:hyperlink>
    </w:p>
    <w:p w14:paraId="499C9F54" w14:textId="77777777" w:rsidR="00123F2B" w:rsidRDefault="00123F2B" w:rsidP="00CF0C11">
      <w:pPr>
        <w:widowControl w:val="0"/>
        <w:autoSpaceDE w:val="0"/>
        <w:autoSpaceDN w:val="0"/>
        <w:adjustRightInd w:val="0"/>
        <w:spacing w:line="276" w:lineRule="auto"/>
        <w:rPr>
          <w:rFonts w:ascii="Calibri" w:hAnsi="Calibri" w:cs="Arial"/>
          <w:sz w:val="22"/>
          <w:szCs w:val="22"/>
        </w:rPr>
      </w:pPr>
      <w:bookmarkStart w:id="0" w:name="OLE_LINK9"/>
      <w:bookmarkStart w:id="1" w:name="OLE_LINK10"/>
    </w:p>
    <w:p w14:paraId="36E787DE" w14:textId="77777777" w:rsidR="00B912C3" w:rsidRPr="000F5EAB" w:rsidRDefault="00B912C3" w:rsidP="00CF0C11">
      <w:pPr>
        <w:widowControl w:val="0"/>
        <w:autoSpaceDE w:val="0"/>
        <w:autoSpaceDN w:val="0"/>
        <w:adjustRightInd w:val="0"/>
        <w:spacing w:line="276" w:lineRule="auto"/>
        <w:rPr>
          <w:rFonts w:ascii="Calibri" w:hAnsi="Calibri" w:cs="Arial"/>
          <w:sz w:val="22"/>
          <w:szCs w:val="22"/>
        </w:rPr>
      </w:pPr>
      <w:r w:rsidRPr="000F5EAB">
        <w:rPr>
          <w:rFonts w:ascii="Calibri" w:hAnsi="Calibri" w:cs="Arial"/>
          <w:sz w:val="22"/>
          <w:szCs w:val="22"/>
        </w:rPr>
        <w:t xml:space="preserve">Images: </w:t>
      </w:r>
    </w:p>
    <w:p w14:paraId="37C2C2BA" w14:textId="77777777" w:rsidR="00727FA6" w:rsidRPr="000F5EAB" w:rsidRDefault="001931CC" w:rsidP="00727FA6">
      <w:pPr>
        <w:pStyle w:val="ListParagraph"/>
        <w:widowControl w:val="0"/>
        <w:numPr>
          <w:ilvl w:val="0"/>
          <w:numId w:val="11"/>
        </w:numPr>
        <w:autoSpaceDE w:val="0"/>
        <w:autoSpaceDN w:val="0"/>
        <w:adjustRightInd w:val="0"/>
        <w:spacing w:line="276" w:lineRule="auto"/>
        <w:rPr>
          <w:rFonts w:ascii="Calibri" w:hAnsi="Calibri" w:cs="Arial"/>
          <w:sz w:val="22"/>
          <w:szCs w:val="22"/>
        </w:rPr>
      </w:pPr>
      <w:r w:rsidRPr="000F5EAB">
        <w:rPr>
          <w:rFonts w:ascii="Calibri" w:hAnsi="Calibri" w:cs="Arial"/>
          <w:i/>
          <w:sz w:val="22"/>
          <w:szCs w:val="22"/>
        </w:rPr>
        <w:t>Mazal</w:t>
      </w:r>
      <w:r w:rsidR="00B912C3" w:rsidRPr="000F5EAB">
        <w:rPr>
          <w:rFonts w:ascii="Calibri" w:hAnsi="Calibri" w:cs="Arial"/>
          <w:sz w:val="22"/>
          <w:szCs w:val="22"/>
        </w:rPr>
        <w:t xml:space="preserve">, </w:t>
      </w:r>
      <w:r w:rsidR="00812CF6" w:rsidRPr="000F5EAB">
        <w:rPr>
          <w:rFonts w:ascii="Calibri" w:hAnsi="Calibri" w:cs="Arial"/>
          <w:sz w:val="22"/>
          <w:szCs w:val="22"/>
        </w:rPr>
        <w:t>Alice Mizrachi</w:t>
      </w:r>
      <w:r w:rsidR="00727FA6" w:rsidRPr="000F5EAB">
        <w:rPr>
          <w:rFonts w:ascii="Calibri" w:hAnsi="Calibri" w:cs="Arial"/>
          <w:sz w:val="22"/>
          <w:szCs w:val="22"/>
        </w:rPr>
        <w:t>, mixed media on canvas, 2014</w:t>
      </w:r>
      <w:r w:rsidRPr="000F5EAB">
        <w:rPr>
          <w:rFonts w:ascii="Calibri" w:hAnsi="Calibri" w:cs="Arial"/>
          <w:sz w:val="22"/>
          <w:szCs w:val="22"/>
        </w:rPr>
        <w:t>, 91”x71”</w:t>
      </w:r>
      <w:bookmarkStart w:id="2" w:name="OLE_LINK75"/>
      <w:bookmarkStart w:id="3" w:name="OLE_LINK76"/>
      <w:bookmarkEnd w:id="0"/>
      <w:bookmarkEnd w:id="1"/>
    </w:p>
    <w:p w14:paraId="66E0FD6D" w14:textId="7C01563F" w:rsidR="00727FA6" w:rsidRPr="000F5EAB" w:rsidRDefault="00727FA6" w:rsidP="00727FA6">
      <w:pPr>
        <w:pStyle w:val="ListParagraph"/>
        <w:widowControl w:val="0"/>
        <w:numPr>
          <w:ilvl w:val="0"/>
          <w:numId w:val="11"/>
        </w:numPr>
        <w:autoSpaceDE w:val="0"/>
        <w:autoSpaceDN w:val="0"/>
        <w:adjustRightInd w:val="0"/>
        <w:spacing w:line="276" w:lineRule="auto"/>
        <w:rPr>
          <w:rFonts w:ascii="Calibri" w:hAnsi="Calibri" w:cs="Arial"/>
          <w:sz w:val="22"/>
          <w:szCs w:val="22"/>
        </w:rPr>
      </w:pPr>
      <w:r w:rsidRPr="000F5EAB">
        <w:rPr>
          <w:rFonts w:ascii="Calibri" w:hAnsi="Calibri" w:cs="Arial"/>
          <w:i/>
          <w:iCs/>
          <w:sz w:val="22"/>
          <w:szCs w:val="22"/>
        </w:rPr>
        <w:t xml:space="preserve">Dream On Me, </w:t>
      </w:r>
      <w:r w:rsidRPr="000F5EAB">
        <w:rPr>
          <w:rFonts w:ascii="Calibri" w:hAnsi="Calibri" w:cs="Arial"/>
          <w:sz w:val="22"/>
          <w:szCs w:val="22"/>
        </w:rPr>
        <w:t xml:space="preserve">Xavier Roux, Oil pigments on canvas, 2014, 72” x 48” </w:t>
      </w:r>
      <w:bookmarkEnd w:id="2"/>
      <w:bookmarkEnd w:id="3"/>
    </w:p>
    <w:p w14:paraId="05296ED7" w14:textId="0EF93F1B" w:rsidR="00A16601" w:rsidRDefault="00A16601" w:rsidP="00727FA6">
      <w:pPr>
        <w:pStyle w:val="ListParagraph"/>
        <w:widowControl w:val="0"/>
        <w:numPr>
          <w:ilvl w:val="0"/>
          <w:numId w:val="11"/>
        </w:numPr>
        <w:autoSpaceDE w:val="0"/>
        <w:autoSpaceDN w:val="0"/>
        <w:adjustRightInd w:val="0"/>
        <w:spacing w:line="276" w:lineRule="auto"/>
        <w:rPr>
          <w:rFonts w:ascii="Calibri" w:hAnsi="Calibri" w:cs="Arial"/>
          <w:sz w:val="22"/>
          <w:szCs w:val="22"/>
        </w:rPr>
      </w:pPr>
      <w:r w:rsidRPr="000F5EAB">
        <w:rPr>
          <w:rFonts w:ascii="Calibri" w:hAnsi="Calibri" w:cs="Arial"/>
          <w:i/>
          <w:sz w:val="22"/>
          <w:szCs w:val="22"/>
          <w:u w:color="141414"/>
        </w:rPr>
        <w:t>This Too Shall Pass</w:t>
      </w:r>
      <w:r w:rsidR="00204DA3" w:rsidRPr="000F5EAB">
        <w:rPr>
          <w:rFonts w:ascii="Calibri" w:hAnsi="Calibri" w:cs="Arial"/>
          <w:i/>
          <w:sz w:val="22"/>
          <w:szCs w:val="22"/>
          <w:u w:color="141414"/>
        </w:rPr>
        <w:t xml:space="preserve">, </w:t>
      </w:r>
      <w:r w:rsidR="00204DA3" w:rsidRPr="000F5EAB">
        <w:rPr>
          <w:rFonts w:ascii="Calibri" w:hAnsi="Calibri" w:cs="Arial"/>
          <w:sz w:val="22"/>
          <w:szCs w:val="22"/>
          <w:u w:color="141414"/>
        </w:rPr>
        <w:t xml:space="preserve">Suprina, detritus, 2016, </w:t>
      </w:r>
      <w:r w:rsidR="00204DA3" w:rsidRPr="000F5EAB">
        <w:rPr>
          <w:rFonts w:ascii="Calibri" w:hAnsi="Calibri" w:cs="Arial"/>
          <w:sz w:val="22"/>
          <w:szCs w:val="22"/>
        </w:rPr>
        <w:t>20’w x 8’h</w:t>
      </w:r>
    </w:p>
    <w:p w14:paraId="5293EAD0" w14:textId="34558B99" w:rsidR="007363BE" w:rsidRPr="007363BE" w:rsidRDefault="007363BE" w:rsidP="007363BE">
      <w:pPr>
        <w:pStyle w:val="ListParagraph"/>
        <w:widowControl w:val="0"/>
        <w:numPr>
          <w:ilvl w:val="0"/>
          <w:numId w:val="11"/>
        </w:numPr>
        <w:autoSpaceDE w:val="0"/>
        <w:autoSpaceDN w:val="0"/>
        <w:adjustRightInd w:val="0"/>
        <w:rPr>
          <w:rFonts w:ascii="Calibri" w:hAnsi="Calibri" w:cs="Arial"/>
          <w:color w:val="1A1A1A"/>
          <w:sz w:val="22"/>
          <w:szCs w:val="22"/>
        </w:rPr>
      </w:pPr>
      <w:bookmarkStart w:id="4" w:name="OLE_LINK5"/>
      <w:bookmarkStart w:id="5" w:name="OLE_LINK6"/>
      <w:proofErr w:type="spellStart"/>
      <w:r w:rsidRPr="007363BE">
        <w:rPr>
          <w:rFonts w:ascii="Calibri" w:hAnsi="Calibri" w:cs="Arial"/>
          <w:i/>
          <w:color w:val="1A1A1A"/>
          <w:sz w:val="22"/>
          <w:szCs w:val="22"/>
        </w:rPr>
        <w:t>Darshai</w:t>
      </w:r>
      <w:proofErr w:type="spellEnd"/>
      <w:r w:rsidRPr="007363BE">
        <w:rPr>
          <w:rFonts w:ascii="Calibri" w:hAnsi="Calibri" w:cs="Arial"/>
          <w:color w:val="1A1A1A"/>
          <w:sz w:val="22"/>
          <w:szCs w:val="22"/>
        </w:rPr>
        <w:t>, Michael Pribich</w:t>
      </w:r>
      <w:r>
        <w:rPr>
          <w:rFonts w:ascii="Calibri" w:hAnsi="Calibri" w:cs="Arial"/>
          <w:i/>
          <w:color w:val="1A1A1A"/>
          <w:sz w:val="22"/>
          <w:szCs w:val="22"/>
        </w:rPr>
        <w:t xml:space="preserve">, </w:t>
      </w:r>
      <w:r w:rsidRPr="007363BE">
        <w:rPr>
          <w:rFonts w:ascii="Calibri" w:hAnsi="Calibri" w:cs="Arial"/>
          <w:color w:val="1A1A1A"/>
          <w:sz w:val="22"/>
          <w:szCs w:val="22"/>
        </w:rPr>
        <w:t xml:space="preserve">Still image from Sift, video filmed in </w:t>
      </w:r>
      <w:proofErr w:type="spellStart"/>
      <w:r w:rsidRPr="007363BE">
        <w:rPr>
          <w:rFonts w:ascii="Calibri" w:hAnsi="Calibri" w:cs="Arial"/>
          <w:color w:val="1A1A1A"/>
          <w:sz w:val="22"/>
          <w:szCs w:val="22"/>
        </w:rPr>
        <w:t>B</w:t>
      </w:r>
      <w:r>
        <w:rPr>
          <w:rFonts w:ascii="Calibri" w:hAnsi="Calibri" w:cs="Arial"/>
          <w:color w:val="1A1A1A"/>
          <w:sz w:val="22"/>
          <w:szCs w:val="22"/>
        </w:rPr>
        <w:t>adakhshan</w:t>
      </w:r>
      <w:proofErr w:type="spellEnd"/>
      <w:r>
        <w:rPr>
          <w:rFonts w:ascii="Calibri" w:hAnsi="Calibri" w:cs="Arial"/>
          <w:color w:val="1A1A1A"/>
          <w:sz w:val="22"/>
          <w:szCs w:val="22"/>
        </w:rPr>
        <w:t>, Tajikistan fall 2016</w:t>
      </w:r>
      <w:r w:rsidRPr="007363BE">
        <w:rPr>
          <w:rFonts w:ascii="Calibri" w:hAnsi="Calibri" w:cs="Arial"/>
          <w:color w:val="1A1A1A"/>
          <w:sz w:val="22"/>
          <w:szCs w:val="22"/>
        </w:rPr>
        <w:t> </w:t>
      </w:r>
    </w:p>
    <w:bookmarkEnd w:id="4"/>
    <w:bookmarkEnd w:id="5"/>
    <w:p w14:paraId="35C6E47D" w14:textId="77777777" w:rsidR="00C72629" w:rsidRPr="000F5EAB" w:rsidRDefault="00C72629" w:rsidP="00C66A08">
      <w:pPr>
        <w:widowControl w:val="0"/>
        <w:autoSpaceDE w:val="0"/>
        <w:autoSpaceDN w:val="0"/>
        <w:adjustRightInd w:val="0"/>
        <w:spacing w:line="276" w:lineRule="auto"/>
        <w:ind w:right="-900"/>
        <w:rPr>
          <w:rFonts w:ascii="Calibri" w:hAnsi="Calibri" w:cs="Arial"/>
          <w:b/>
          <w:sz w:val="22"/>
          <w:szCs w:val="22"/>
        </w:rPr>
      </w:pPr>
    </w:p>
    <w:p w14:paraId="0C0074CD" w14:textId="77777777" w:rsidR="00723611" w:rsidRPr="000F5EAB" w:rsidRDefault="00723611" w:rsidP="00723611">
      <w:pPr>
        <w:rPr>
          <w:rFonts w:ascii="Calibri" w:hAnsi="Calibri"/>
          <w:b/>
          <w:sz w:val="22"/>
          <w:szCs w:val="22"/>
          <w:shd w:val="clear" w:color="auto" w:fill="FFFFFF"/>
        </w:rPr>
      </w:pPr>
      <w:r w:rsidRPr="000F5EAB">
        <w:rPr>
          <w:rFonts w:ascii="Calibri" w:hAnsi="Calibri"/>
          <w:b/>
          <w:sz w:val="22"/>
          <w:szCs w:val="22"/>
          <w:shd w:val="clear" w:color="auto" w:fill="FFFFFF"/>
        </w:rPr>
        <w:t xml:space="preserve">If you are interested in interviews or photography, please contact </w:t>
      </w:r>
    </w:p>
    <w:p w14:paraId="088D9E7D" w14:textId="1EDCE5A1" w:rsidR="00723611" w:rsidRPr="000F5EAB" w:rsidRDefault="00723611" w:rsidP="00723611">
      <w:pPr>
        <w:rPr>
          <w:rFonts w:ascii="Calibri" w:hAnsi="Calibri"/>
          <w:sz w:val="22"/>
          <w:szCs w:val="22"/>
        </w:rPr>
      </w:pPr>
      <w:r w:rsidRPr="000F5EAB">
        <w:rPr>
          <w:rFonts w:ascii="Calibri" w:hAnsi="Calibri"/>
          <w:b/>
          <w:sz w:val="22"/>
          <w:szCs w:val="22"/>
          <w:shd w:val="clear" w:color="auto" w:fill="FFFFFF"/>
        </w:rPr>
        <w:t>Samantha Kessler,</w:t>
      </w:r>
      <w:r w:rsidRPr="000F5EAB">
        <w:rPr>
          <w:rStyle w:val="apple-converted-space"/>
          <w:rFonts w:ascii="Calibri" w:hAnsi="Calibri"/>
          <w:b/>
          <w:sz w:val="22"/>
          <w:szCs w:val="22"/>
          <w:shd w:val="clear" w:color="auto" w:fill="FFFFFF"/>
        </w:rPr>
        <w:t> </w:t>
      </w:r>
      <w:r w:rsidRPr="000F5EAB">
        <w:fldChar w:fldCharType="begin"/>
      </w:r>
      <w:r w:rsidRPr="000F5EAB">
        <w:rPr>
          <w:rFonts w:ascii="Calibri" w:hAnsi="Calibri"/>
          <w:sz w:val="22"/>
          <w:szCs w:val="22"/>
        </w:rPr>
        <w:instrText xml:space="preserve"> HYPERLINK "mailto:samkessler@jccmanhattan.org" \t "_blank" </w:instrText>
      </w:r>
      <w:r w:rsidRPr="000F5EAB">
        <w:fldChar w:fldCharType="separate"/>
      </w:r>
      <w:r w:rsidRPr="000F5EAB">
        <w:rPr>
          <w:rStyle w:val="Hyperlink"/>
          <w:rFonts w:ascii="Calibri" w:hAnsi="Calibri"/>
          <w:b/>
          <w:color w:val="auto"/>
          <w:sz w:val="22"/>
          <w:szCs w:val="22"/>
          <w:shd w:val="clear" w:color="auto" w:fill="FFFFFF"/>
        </w:rPr>
        <w:t>samkessler@jccmanhattan.org</w:t>
      </w:r>
      <w:r w:rsidRPr="000F5EAB">
        <w:rPr>
          <w:rStyle w:val="Hyperlink"/>
          <w:rFonts w:ascii="Calibri" w:hAnsi="Calibri"/>
          <w:b/>
          <w:color w:val="auto"/>
          <w:sz w:val="22"/>
          <w:szCs w:val="22"/>
          <w:shd w:val="clear" w:color="auto" w:fill="FFFFFF"/>
        </w:rPr>
        <w:fldChar w:fldCharType="end"/>
      </w:r>
      <w:r w:rsidRPr="000F5EAB">
        <w:rPr>
          <w:rFonts w:ascii="Calibri" w:hAnsi="Calibri"/>
          <w:b/>
          <w:sz w:val="22"/>
          <w:szCs w:val="22"/>
          <w:shd w:val="clear" w:color="auto" w:fill="FFFFFF"/>
        </w:rPr>
        <w:t xml:space="preserve">, </w:t>
      </w:r>
      <w:proofErr w:type="gramStart"/>
      <w:r w:rsidRPr="000F5EAB">
        <w:rPr>
          <w:rFonts w:ascii="Calibri" w:hAnsi="Calibri"/>
          <w:b/>
          <w:sz w:val="22"/>
          <w:szCs w:val="22"/>
          <w:shd w:val="clear" w:color="auto" w:fill="FFFFFF"/>
        </w:rPr>
        <w:t>office</w:t>
      </w:r>
      <w:proofErr w:type="gramEnd"/>
      <w:r w:rsidRPr="000F5EAB">
        <w:rPr>
          <w:rFonts w:ascii="Calibri" w:hAnsi="Calibri"/>
          <w:b/>
          <w:sz w:val="22"/>
          <w:szCs w:val="22"/>
          <w:shd w:val="clear" w:color="auto" w:fill="FFFFFF"/>
        </w:rPr>
        <w:t>: 646.505.4493.</w:t>
      </w:r>
    </w:p>
    <w:p w14:paraId="24E1F854" w14:textId="77777777" w:rsidR="00723611" w:rsidRPr="000F5EAB" w:rsidRDefault="00723611" w:rsidP="00C66A08">
      <w:pPr>
        <w:widowControl w:val="0"/>
        <w:autoSpaceDE w:val="0"/>
        <w:autoSpaceDN w:val="0"/>
        <w:adjustRightInd w:val="0"/>
        <w:spacing w:line="276" w:lineRule="auto"/>
        <w:ind w:right="-900"/>
        <w:rPr>
          <w:rFonts w:ascii="Calibri" w:hAnsi="Calibri" w:cs="Arial"/>
          <w:b/>
          <w:sz w:val="22"/>
          <w:szCs w:val="22"/>
        </w:rPr>
      </w:pPr>
    </w:p>
    <w:p w14:paraId="2A3867E7" w14:textId="2C416CB0" w:rsidR="00C72629" w:rsidRPr="000F5EAB" w:rsidRDefault="00C72629" w:rsidP="00E217AC">
      <w:pPr>
        <w:widowControl w:val="0"/>
        <w:autoSpaceDE w:val="0"/>
        <w:autoSpaceDN w:val="0"/>
        <w:adjustRightInd w:val="0"/>
        <w:spacing w:line="276" w:lineRule="auto"/>
        <w:ind w:right="-900"/>
        <w:jc w:val="center"/>
        <w:rPr>
          <w:rFonts w:ascii="Calibri" w:hAnsi="Calibri" w:cs="Arial"/>
          <w:b/>
          <w:sz w:val="22"/>
          <w:szCs w:val="22"/>
        </w:rPr>
      </w:pPr>
      <w:r w:rsidRPr="000F5EAB">
        <w:rPr>
          <w:rFonts w:ascii="Calibri" w:hAnsi="Calibri" w:cs="Arial"/>
          <w:sz w:val="22"/>
          <w:szCs w:val="22"/>
        </w:rPr>
        <w:t xml:space="preserve">#   #   # </w:t>
      </w:r>
    </w:p>
    <w:p w14:paraId="03C896FD" w14:textId="60672120" w:rsidR="00B912C3" w:rsidRPr="000F5EAB" w:rsidRDefault="00B912C3" w:rsidP="00C66A08">
      <w:pPr>
        <w:widowControl w:val="0"/>
        <w:autoSpaceDE w:val="0"/>
        <w:autoSpaceDN w:val="0"/>
        <w:adjustRightInd w:val="0"/>
        <w:spacing w:line="276" w:lineRule="auto"/>
        <w:ind w:right="-900"/>
        <w:rPr>
          <w:rFonts w:ascii="Calibri" w:hAnsi="Calibri" w:cs="Arial"/>
          <w:b/>
          <w:sz w:val="22"/>
          <w:szCs w:val="22"/>
        </w:rPr>
      </w:pPr>
      <w:r w:rsidRPr="000F5EAB">
        <w:rPr>
          <w:rFonts w:ascii="Calibri" w:hAnsi="Calibri" w:cs="Arial"/>
          <w:b/>
          <w:sz w:val="22"/>
          <w:szCs w:val="22"/>
        </w:rPr>
        <w:t>About Art in FLUX:</w:t>
      </w:r>
      <w:r w:rsidRPr="000F5EAB">
        <w:rPr>
          <w:rFonts w:ascii="Calibri" w:hAnsi="Calibri" w:cs="Arial"/>
          <w:b/>
          <w:sz w:val="22"/>
          <w:szCs w:val="22"/>
        </w:rPr>
        <w:cr/>
      </w:r>
      <w:bookmarkStart w:id="6" w:name="OLE_LINK3"/>
      <w:bookmarkStart w:id="7" w:name="OLE_LINK4"/>
      <w:r w:rsidRPr="000F5EAB">
        <w:rPr>
          <w:rFonts w:ascii="Calibri" w:hAnsi="Calibri" w:cs="Arial"/>
          <w:sz w:val="22"/>
          <w:szCs w:val="22"/>
        </w:rPr>
        <w:t xml:space="preserve">Art In FLUX creates opportunities for artists by reclaiming underutilized and unique spaces for art exhibitions and creative collaborations. Since its launch in 2012 as an uptown arts initiative, Art in FLUX has popped up in vacant neighborhood retail spaces, parks, lobbies, and street corners. In 2015 FLUX expanded to include the FLUX Art Fair and Public Art Projects.  By merging artistic, commercial, and community interests, FLUX supports greater accessibility to the arts, connects art patrons with uptown artists, and promotes diversity and inclusivity in the arts. </w:t>
      </w:r>
    </w:p>
    <w:bookmarkEnd w:id="6"/>
    <w:bookmarkEnd w:id="7"/>
    <w:p w14:paraId="074697B8" w14:textId="77777777" w:rsidR="00B912C3" w:rsidRPr="000F5EAB" w:rsidRDefault="00B912C3" w:rsidP="00CF0C11">
      <w:pPr>
        <w:spacing w:line="276" w:lineRule="auto"/>
        <w:rPr>
          <w:rFonts w:ascii="Calibri" w:hAnsi="Calibri" w:cs="Arial"/>
          <w:sz w:val="22"/>
          <w:szCs w:val="22"/>
        </w:rPr>
      </w:pPr>
    </w:p>
    <w:p w14:paraId="2F862AA6" w14:textId="77777777" w:rsidR="00C72629" w:rsidRPr="000F5EAB" w:rsidRDefault="00C72629" w:rsidP="00C72629">
      <w:pPr>
        <w:rPr>
          <w:rFonts w:ascii="Calibri" w:hAnsi="Calibri"/>
          <w:b/>
          <w:bCs/>
          <w:sz w:val="22"/>
          <w:szCs w:val="22"/>
          <w:lang w:bidi="he-IL"/>
        </w:rPr>
      </w:pPr>
      <w:r w:rsidRPr="000F5EAB">
        <w:rPr>
          <w:rFonts w:ascii="Calibri" w:hAnsi="Calibri"/>
          <w:b/>
          <w:bCs/>
          <w:sz w:val="22"/>
          <w:szCs w:val="22"/>
          <w:lang w:bidi="he-IL"/>
        </w:rPr>
        <w:t>About JCC Harlem</w:t>
      </w:r>
    </w:p>
    <w:p w14:paraId="491EE01F" w14:textId="77777777" w:rsidR="00C72629" w:rsidRDefault="00C72629" w:rsidP="00C72629">
      <w:pPr>
        <w:rPr>
          <w:rFonts w:ascii="Calibri" w:hAnsi="Calibri"/>
          <w:sz w:val="22"/>
          <w:szCs w:val="22"/>
        </w:rPr>
      </w:pPr>
      <w:r w:rsidRPr="000F5EAB">
        <w:rPr>
          <w:rFonts w:ascii="Calibri" w:hAnsi="Calibri"/>
          <w:sz w:val="22"/>
          <w:szCs w:val="22"/>
        </w:rPr>
        <w:t xml:space="preserve">Located at 318 West 118th Street, JCC Harlem is a brand-new community space initiative brought to you by JCC Manhattan, in collaboration with UJA-Federation of New York. In our 6,000-square-foot space, we seek to create a hub of Jewish life for Harlem's growing and vibrant Jewish community, hosting holiday celebrations as well as weekly, monthly, and one-time programming for people of all ages and from all walks of life. There will be an exciting array of programming including morning meditation, yoga and MELT Method, family Shabbat and Friday night dinners, Shabbat afternoon programs, </w:t>
      </w:r>
      <w:proofErr w:type="spellStart"/>
      <w:r w:rsidRPr="000F5EAB">
        <w:rPr>
          <w:rFonts w:ascii="Calibri" w:hAnsi="Calibri"/>
          <w:sz w:val="22"/>
          <w:szCs w:val="22"/>
        </w:rPr>
        <w:t>Ulpan</w:t>
      </w:r>
      <w:proofErr w:type="spellEnd"/>
      <w:r w:rsidRPr="000F5EAB">
        <w:rPr>
          <w:rFonts w:ascii="Calibri" w:hAnsi="Calibri"/>
          <w:sz w:val="22"/>
          <w:szCs w:val="22"/>
        </w:rPr>
        <w:t xml:space="preserve"> and adult education, afterschool programs, community engagement through service learning, 20s + 30s events, co-presented ritual events, and birthday parties.</w:t>
      </w:r>
    </w:p>
    <w:p w14:paraId="5F817DE3" w14:textId="77777777" w:rsidR="002A3657" w:rsidRDefault="002A3657" w:rsidP="00C72629">
      <w:pPr>
        <w:rPr>
          <w:rFonts w:ascii="Calibri" w:hAnsi="Calibri"/>
          <w:sz w:val="22"/>
          <w:szCs w:val="22"/>
        </w:rPr>
      </w:pPr>
    </w:p>
    <w:p w14:paraId="05C769ED" w14:textId="1B0C25A1" w:rsidR="002A3657" w:rsidRDefault="002A3657" w:rsidP="00C72629">
      <w:pPr>
        <w:rPr>
          <w:rFonts w:ascii="Calibri" w:hAnsi="Calibri"/>
          <w:sz w:val="22"/>
          <w:szCs w:val="22"/>
        </w:rPr>
      </w:pPr>
      <w:r>
        <w:rPr>
          <w:rFonts w:ascii="Calibri" w:hAnsi="Calibri"/>
          <w:noProof/>
          <w:sz w:val="22"/>
          <w:szCs w:val="22"/>
        </w:rPr>
        <w:lastRenderedPageBreak/>
        <w:drawing>
          <wp:anchor distT="0" distB="0" distL="114300" distR="114300" simplePos="0" relativeHeight="251660288" behindDoc="0" locked="0" layoutInCell="1" allowOverlap="1" wp14:anchorId="7E6F43F9" wp14:editId="4EE4E54A">
            <wp:simplePos x="0" y="0"/>
            <wp:positionH relativeFrom="column">
              <wp:posOffset>-571500</wp:posOffset>
            </wp:positionH>
            <wp:positionV relativeFrom="paragraph">
              <wp:posOffset>-224155</wp:posOffset>
            </wp:positionV>
            <wp:extent cx="2303780" cy="3079750"/>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liceMizrachi_Mazal.jpg"/>
                    <pic:cNvPicPr/>
                  </pic:nvPicPr>
                  <pic:blipFill>
                    <a:blip r:embed="rId14">
                      <a:extLst>
                        <a:ext uri="{28A0092B-C50C-407E-A947-70E740481C1C}">
                          <a14:useLocalDpi xmlns:a14="http://schemas.microsoft.com/office/drawing/2010/main" val="0"/>
                        </a:ext>
                      </a:extLst>
                    </a:blip>
                    <a:stretch>
                      <a:fillRect/>
                    </a:stretch>
                  </pic:blipFill>
                  <pic:spPr>
                    <a:xfrm>
                      <a:off x="0" y="0"/>
                      <a:ext cx="2303780" cy="307975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noProof/>
          <w:sz w:val="22"/>
          <w:szCs w:val="22"/>
        </w:rPr>
        <w:drawing>
          <wp:anchor distT="0" distB="0" distL="114300" distR="114300" simplePos="0" relativeHeight="251661312" behindDoc="0" locked="0" layoutInCell="1" allowOverlap="1" wp14:anchorId="549A79AF" wp14:editId="25A53B69">
            <wp:simplePos x="0" y="0"/>
            <wp:positionH relativeFrom="column">
              <wp:posOffset>1851660</wp:posOffset>
            </wp:positionH>
            <wp:positionV relativeFrom="paragraph">
              <wp:posOffset>-194310</wp:posOffset>
            </wp:positionV>
            <wp:extent cx="2082165" cy="3051810"/>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liceMizrachi_Mazal.jpg"/>
                    <pic:cNvPicPr/>
                  </pic:nvPicPr>
                  <pic:blipFill>
                    <a:blip r:embed="rId15">
                      <a:extLst>
                        <a:ext uri="{28A0092B-C50C-407E-A947-70E740481C1C}">
                          <a14:useLocalDpi xmlns:a14="http://schemas.microsoft.com/office/drawing/2010/main" val="0"/>
                        </a:ext>
                      </a:extLst>
                    </a:blip>
                    <a:stretch>
                      <a:fillRect/>
                    </a:stretch>
                  </pic:blipFill>
                  <pic:spPr>
                    <a:xfrm>
                      <a:off x="0" y="0"/>
                      <a:ext cx="2082165" cy="305181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noProof/>
          <w:sz w:val="22"/>
          <w:szCs w:val="22"/>
        </w:rPr>
        <w:drawing>
          <wp:anchor distT="0" distB="0" distL="114300" distR="114300" simplePos="0" relativeHeight="251663360" behindDoc="0" locked="0" layoutInCell="1" allowOverlap="1" wp14:anchorId="5B8E0F97" wp14:editId="25F0E59B">
            <wp:simplePos x="0" y="0"/>
            <wp:positionH relativeFrom="column">
              <wp:posOffset>4000500</wp:posOffset>
            </wp:positionH>
            <wp:positionV relativeFrom="paragraph">
              <wp:posOffset>-194945</wp:posOffset>
            </wp:positionV>
            <wp:extent cx="2652395" cy="30499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liceMizrachi_Mazal.jpg"/>
                    <pic:cNvPicPr/>
                  </pic:nvPicPr>
                  <pic:blipFill>
                    <a:blip r:embed="rId16">
                      <a:extLst>
                        <a:ext uri="{28A0092B-C50C-407E-A947-70E740481C1C}">
                          <a14:useLocalDpi xmlns:a14="http://schemas.microsoft.com/office/drawing/2010/main" val="0"/>
                        </a:ext>
                      </a:extLst>
                    </a:blip>
                    <a:stretch>
                      <a:fillRect/>
                    </a:stretch>
                  </pic:blipFill>
                  <pic:spPr>
                    <a:xfrm>
                      <a:off x="0" y="0"/>
                      <a:ext cx="2652395" cy="3049905"/>
                    </a:xfrm>
                    <a:prstGeom prst="rect">
                      <a:avLst/>
                    </a:prstGeom>
                  </pic:spPr>
                </pic:pic>
              </a:graphicData>
            </a:graphic>
            <wp14:sizeRelH relativeFrom="page">
              <wp14:pctWidth>0</wp14:pctWidth>
            </wp14:sizeRelH>
            <wp14:sizeRelV relativeFrom="page">
              <wp14:pctHeight>0</wp14:pctHeight>
            </wp14:sizeRelV>
          </wp:anchor>
        </w:drawing>
      </w:r>
    </w:p>
    <w:p w14:paraId="5764B32C" w14:textId="77777777" w:rsidR="00797281" w:rsidRDefault="00797281" w:rsidP="00C72629">
      <w:pPr>
        <w:rPr>
          <w:rFonts w:ascii="Calibri" w:hAnsi="Calibri"/>
          <w:sz w:val="22"/>
          <w:szCs w:val="22"/>
        </w:rPr>
      </w:pPr>
      <w:bookmarkStart w:id="8" w:name="_GoBack"/>
      <w:bookmarkEnd w:id="8"/>
    </w:p>
    <w:p w14:paraId="4D3A8ACE" w14:textId="34AA3C78" w:rsidR="00797281" w:rsidRPr="000F5EAB" w:rsidRDefault="002A3657" w:rsidP="00C72629">
      <w:pPr>
        <w:rPr>
          <w:rFonts w:ascii="Calibri" w:hAnsi="Calibri"/>
          <w:sz w:val="22"/>
          <w:szCs w:val="22"/>
        </w:rPr>
      </w:pPr>
      <w:r>
        <w:rPr>
          <w:rFonts w:ascii="Calibri" w:hAnsi="Calibri"/>
          <w:noProof/>
          <w:sz w:val="22"/>
          <w:szCs w:val="22"/>
        </w:rPr>
        <w:drawing>
          <wp:anchor distT="0" distB="0" distL="114300" distR="114300" simplePos="0" relativeHeight="251664384" behindDoc="0" locked="0" layoutInCell="1" allowOverlap="1" wp14:anchorId="30E02A89" wp14:editId="228600F2">
            <wp:simplePos x="0" y="0"/>
            <wp:positionH relativeFrom="column">
              <wp:posOffset>-228600</wp:posOffset>
            </wp:positionH>
            <wp:positionV relativeFrom="paragraph">
              <wp:posOffset>118110</wp:posOffset>
            </wp:positionV>
            <wp:extent cx="6629400" cy="4417060"/>
            <wp:effectExtent l="0" t="0" r="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liceMizrachi_Mazal.jpg"/>
                    <pic:cNvPicPr/>
                  </pic:nvPicPr>
                  <pic:blipFill>
                    <a:blip r:embed="rId17">
                      <a:extLst>
                        <a:ext uri="{28A0092B-C50C-407E-A947-70E740481C1C}">
                          <a14:useLocalDpi xmlns:a14="http://schemas.microsoft.com/office/drawing/2010/main" val="0"/>
                        </a:ext>
                      </a:extLst>
                    </a:blip>
                    <a:stretch>
                      <a:fillRect/>
                    </a:stretch>
                  </pic:blipFill>
                  <pic:spPr>
                    <a:xfrm>
                      <a:off x="0" y="0"/>
                      <a:ext cx="6629400" cy="4417060"/>
                    </a:xfrm>
                    <a:prstGeom prst="rect">
                      <a:avLst/>
                    </a:prstGeom>
                  </pic:spPr>
                </pic:pic>
              </a:graphicData>
            </a:graphic>
            <wp14:sizeRelH relativeFrom="page">
              <wp14:pctWidth>0</wp14:pctWidth>
            </wp14:sizeRelH>
            <wp14:sizeRelV relativeFrom="page">
              <wp14:pctHeight>0</wp14:pctHeight>
            </wp14:sizeRelV>
          </wp:anchor>
        </w:drawing>
      </w:r>
    </w:p>
    <w:p w14:paraId="26F38B02" w14:textId="3AA044CD" w:rsidR="00C66A08" w:rsidRPr="000F5EAB" w:rsidRDefault="00C66A08" w:rsidP="00CF0C11">
      <w:pPr>
        <w:spacing w:line="276" w:lineRule="auto"/>
        <w:rPr>
          <w:rFonts w:ascii="Calibri" w:hAnsi="Calibri" w:cs="Arial"/>
          <w:b/>
          <w:sz w:val="22"/>
          <w:szCs w:val="22"/>
        </w:rPr>
      </w:pPr>
    </w:p>
    <w:p w14:paraId="001E1462" w14:textId="525F7F7A" w:rsidR="00412903" w:rsidRPr="000F5EAB" w:rsidRDefault="00B912C3" w:rsidP="00E303AB">
      <w:pPr>
        <w:tabs>
          <w:tab w:val="left" w:pos="4016"/>
          <w:tab w:val="center" w:pos="5040"/>
        </w:tabs>
        <w:spacing w:line="276" w:lineRule="auto"/>
        <w:rPr>
          <w:rFonts w:ascii="Calibri" w:hAnsi="Calibri" w:cs="Arial"/>
          <w:sz w:val="22"/>
          <w:szCs w:val="22"/>
        </w:rPr>
      </w:pPr>
      <w:r w:rsidRPr="000F5EAB">
        <w:rPr>
          <w:rFonts w:ascii="Calibri" w:hAnsi="Calibri" w:cs="Arial"/>
          <w:sz w:val="22"/>
          <w:szCs w:val="22"/>
        </w:rPr>
        <w:tab/>
      </w:r>
    </w:p>
    <w:sectPr w:rsidR="00412903" w:rsidRPr="000F5EAB" w:rsidSect="00123F2B">
      <w:pgSz w:w="12240" w:h="15840"/>
      <w:pgMar w:top="1224" w:right="1296" w:bottom="1080" w:left="1296"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5C960D2"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BE03A3" w14:textId="77777777" w:rsidR="001E7C2A" w:rsidRDefault="001E7C2A" w:rsidP="00B23CC6">
      <w:r>
        <w:separator/>
      </w:r>
    </w:p>
  </w:endnote>
  <w:endnote w:type="continuationSeparator" w:id="0">
    <w:p w14:paraId="477DCC4E" w14:textId="77777777" w:rsidR="001E7C2A" w:rsidRDefault="001E7C2A" w:rsidP="00B23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Segoe UI">
    <w:altName w:val="Menlo Bold"/>
    <w:charset w:val="00"/>
    <w:family w:val="swiss"/>
    <w:pitch w:val="variable"/>
    <w:sig w:usb0="E10022FF" w:usb1="C000E47F" w:usb2="00000029" w:usb3="00000000" w:csb0="000001D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633DA3" w14:textId="77777777" w:rsidR="001E7C2A" w:rsidRDefault="001E7C2A" w:rsidP="00B23CC6">
      <w:r>
        <w:separator/>
      </w:r>
    </w:p>
  </w:footnote>
  <w:footnote w:type="continuationSeparator" w:id="0">
    <w:p w14:paraId="17380BAC" w14:textId="77777777" w:rsidR="001E7C2A" w:rsidRDefault="001E7C2A" w:rsidP="00B23CC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AF10AE"/>
    <w:multiLevelType w:val="hybridMultilevel"/>
    <w:tmpl w:val="3E0A6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21355E"/>
    <w:multiLevelType w:val="hybridMultilevel"/>
    <w:tmpl w:val="4A8AE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3C3B9B"/>
    <w:multiLevelType w:val="hybridMultilevel"/>
    <w:tmpl w:val="C824C7BC"/>
    <w:lvl w:ilvl="0" w:tplc="19CABD78">
      <w:start w:val="1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407BA7"/>
    <w:multiLevelType w:val="hybridMultilevel"/>
    <w:tmpl w:val="32380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645F75"/>
    <w:multiLevelType w:val="hybridMultilevel"/>
    <w:tmpl w:val="B70836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48E39DF"/>
    <w:multiLevelType w:val="hybridMultilevel"/>
    <w:tmpl w:val="74AEA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0A14E57"/>
    <w:multiLevelType w:val="hybridMultilevel"/>
    <w:tmpl w:val="273C7F2C"/>
    <w:lvl w:ilvl="0" w:tplc="5B924CCE">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DF51B62"/>
    <w:multiLevelType w:val="hybridMultilevel"/>
    <w:tmpl w:val="183E40FA"/>
    <w:lvl w:ilvl="0" w:tplc="19CABD78">
      <w:start w:val="1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3F66FE3"/>
    <w:multiLevelType w:val="hybridMultilevel"/>
    <w:tmpl w:val="3A0AF1FE"/>
    <w:lvl w:ilvl="0" w:tplc="5B924CCE">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7F70FB6"/>
    <w:multiLevelType w:val="hybridMultilevel"/>
    <w:tmpl w:val="F5568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7"/>
  </w:num>
  <w:num w:numId="4">
    <w:abstractNumId w:val="8"/>
  </w:num>
  <w:num w:numId="5">
    <w:abstractNumId w:val="6"/>
  </w:num>
  <w:num w:numId="6">
    <w:abstractNumId w:val="3"/>
  </w:num>
  <w:num w:numId="7">
    <w:abstractNumId w:val="1"/>
  </w:num>
  <w:num w:numId="8">
    <w:abstractNumId w:val="2"/>
  </w:num>
  <w:num w:numId="9">
    <w:abstractNumId w:val="10"/>
  </w:num>
  <w:num w:numId="10">
    <w:abstractNumId w:val="4"/>
  </w:num>
  <w:num w:numId="11">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mantha Kessler">
    <w15:presenceInfo w15:providerId="AD" w15:userId="S-1-5-21-1165085913-4126842398-2703591652-66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999"/>
    <w:rsid w:val="00004742"/>
    <w:rsid w:val="0002044D"/>
    <w:rsid w:val="000500BB"/>
    <w:rsid w:val="000B05CE"/>
    <w:rsid w:val="000C0423"/>
    <w:rsid w:val="000F5EAB"/>
    <w:rsid w:val="00106999"/>
    <w:rsid w:val="0011614D"/>
    <w:rsid w:val="00123F2B"/>
    <w:rsid w:val="0014375A"/>
    <w:rsid w:val="00150630"/>
    <w:rsid w:val="00160876"/>
    <w:rsid w:val="001616D8"/>
    <w:rsid w:val="00175A10"/>
    <w:rsid w:val="001931CC"/>
    <w:rsid w:val="001A42F8"/>
    <w:rsid w:val="001E7C2A"/>
    <w:rsid w:val="001F5633"/>
    <w:rsid w:val="00204DA3"/>
    <w:rsid w:val="0022679A"/>
    <w:rsid w:val="002546DF"/>
    <w:rsid w:val="00271A41"/>
    <w:rsid w:val="002A3657"/>
    <w:rsid w:val="002F699B"/>
    <w:rsid w:val="003060D0"/>
    <w:rsid w:val="00371102"/>
    <w:rsid w:val="003721AB"/>
    <w:rsid w:val="003A08C7"/>
    <w:rsid w:val="003C01C5"/>
    <w:rsid w:val="003D1315"/>
    <w:rsid w:val="00412903"/>
    <w:rsid w:val="00422605"/>
    <w:rsid w:val="004526CD"/>
    <w:rsid w:val="004825F4"/>
    <w:rsid w:val="004C04AD"/>
    <w:rsid w:val="004C6B99"/>
    <w:rsid w:val="004F465B"/>
    <w:rsid w:val="005723A8"/>
    <w:rsid w:val="005A7ED2"/>
    <w:rsid w:val="005B599D"/>
    <w:rsid w:val="005D6618"/>
    <w:rsid w:val="00611583"/>
    <w:rsid w:val="00655B0B"/>
    <w:rsid w:val="006715D2"/>
    <w:rsid w:val="006A4DA4"/>
    <w:rsid w:val="006A72F7"/>
    <w:rsid w:val="0072051F"/>
    <w:rsid w:val="00723611"/>
    <w:rsid w:val="00727FA6"/>
    <w:rsid w:val="00732F0E"/>
    <w:rsid w:val="007363BE"/>
    <w:rsid w:val="00797281"/>
    <w:rsid w:val="007A1340"/>
    <w:rsid w:val="007B7C38"/>
    <w:rsid w:val="007E6579"/>
    <w:rsid w:val="0080340B"/>
    <w:rsid w:val="00812CF6"/>
    <w:rsid w:val="0084405F"/>
    <w:rsid w:val="008D2C55"/>
    <w:rsid w:val="00950285"/>
    <w:rsid w:val="00963213"/>
    <w:rsid w:val="00A16601"/>
    <w:rsid w:val="00A6074B"/>
    <w:rsid w:val="00A71120"/>
    <w:rsid w:val="00A81A2E"/>
    <w:rsid w:val="00A84C23"/>
    <w:rsid w:val="00A9192D"/>
    <w:rsid w:val="00AF62B3"/>
    <w:rsid w:val="00B23CC6"/>
    <w:rsid w:val="00B45409"/>
    <w:rsid w:val="00B912C3"/>
    <w:rsid w:val="00C00622"/>
    <w:rsid w:val="00C3024A"/>
    <w:rsid w:val="00C66A08"/>
    <w:rsid w:val="00C72629"/>
    <w:rsid w:val="00C84162"/>
    <w:rsid w:val="00CF0C11"/>
    <w:rsid w:val="00D238F5"/>
    <w:rsid w:val="00D34D86"/>
    <w:rsid w:val="00D447EA"/>
    <w:rsid w:val="00D73F35"/>
    <w:rsid w:val="00DA09FF"/>
    <w:rsid w:val="00DD4879"/>
    <w:rsid w:val="00E217AC"/>
    <w:rsid w:val="00E303AB"/>
    <w:rsid w:val="00E31B6C"/>
    <w:rsid w:val="00E51141"/>
    <w:rsid w:val="00EB1913"/>
    <w:rsid w:val="00EC0262"/>
    <w:rsid w:val="00F011DF"/>
    <w:rsid w:val="00F36C66"/>
    <w:rsid w:val="00F46AD6"/>
    <w:rsid w:val="00F61DC5"/>
    <w:rsid w:val="00F844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39DD6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6AD6"/>
    <w:pPr>
      <w:ind w:left="720"/>
      <w:contextualSpacing/>
    </w:pPr>
  </w:style>
  <w:style w:type="paragraph" w:styleId="NoSpacing">
    <w:name w:val="No Spacing"/>
    <w:qFormat/>
    <w:rsid w:val="001F5633"/>
    <w:rPr>
      <w:sz w:val="22"/>
      <w:szCs w:val="22"/>
    </w:rPr>
  </w:style>
  <w:style w:type="character" w:styleId="Hyperlink">
    <w:name w:val="Hyperlink"/>
    <w:basedOn w:val="DefaultParagraphFont"/>
    <w:uiPriority w:val="99"/>
    <w:unhideWhenUsed/>
    <w:rsid w:val="00B912C3"/>
    <w:rPr>
      <w:color w:val="0000FF" w:themeColor="hyperlink"/>
      <w:u w:val="single"/>
    </w:rPr>
  </w:style>
  <w:style w:type="character" w:styleId="Strong">
    <w:name w:val="Strong"/>
    <w:basedOn w:val="DefaultParagraphFont"/>
    <w:uiPriority w:val="22"/>
    <w:qFormat/>
    <w:rsid w:val="00B912C3"/>
    <w:rPr>
      <w:b/>
      <w:bCs/>
    </w:rPr>
  </w:style>
  <w:style w:type="paragraph" w:styleId="NormalWeb">
    <w:name w:val="Normal (Web)"/>
    <w:basedOn w:val="Normal"/>
    <w:uiPriority w:val="99"/>
    <w:semiHidden/>
    <w:unhideWhenUsed/>
    <w:rsid w:val="00727FA6"/>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C726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2629"/>
    <w:rPr>
      <w:rFonts w:ascii="Segoe UI" w:hAnsi="Segoe UI" w:cs="Segoe UI"/>
      <w:sz w:val="18"/>
      <w:szCs w:val="18"/>
    </w:rPr>
  </w:style>
  <w:style w:type="character" w:customStyle="1" w:styleId="apple-converted-space">
    <w:name w:val="apple-converted-space"/>
    <w:rsid w:val="00723611"/>
  </w:style>
  <w:style w:type="character" w:styleId="CommentReference">
    <w:name w:val="annotation reference"/>
    <w:basedOn w:val="DefaultParagraphFont"/>
    <w:uiPriority w:val="99"/>
    <w:semiHidden/>
    <w:unhideWhenUsed/>
    <w:rsid w:val="00723611"/>
    <w:rPr>
      <w:sz w:val="16"/>
      <w:szCs w:val="16"/>
    </w:rPr>
  </w:style>
  <w:style w:type="paragraph" w:styleId="CommentText">
    <w:name w:val="annotation text"/>
    <w:basedOn w:val="Normal"/>
    <w:link w:val="CommentTextChar"/>
    <w:uiPriority w:val="99"/>
    <w:semiHidden/>
    <w:unhideWhenUsed/>
    <w:rsid w:val="00723611"/>
    <w:rPr>
      <w:sz w:val="20"/>
      <w:szCs w:val="20"/>
    </w:rPr>
  </w:style>
  <w:style w:type="character" w:customStyle="1" w:styleId="CommentTextChar">
    <w:name w:val="Comment Text Char"/>
    <w:basedOn w:val="DefaultParagraphFont"/>
    <w:link w:val="CommentText"/>
    <w:uiPriority w:val="99"/>
    <w:semiHidden/>
    <w:rsid w:val="00723611"/>
    <w:rPr>
      <w:sz w:val="20"/>
      <w:szCs w:val="20"/>
    </w:rPr>
  </w:style>
  <w:style w:type="paragraph" w:styleId="CommentSubject">
    <w:name w:val="annotation subject"/>
    <w:basedOn w:val="CommentText"/>
    <w:next w:val="CommentText"/>
    <w:link w:val="CommentSubjectChar"/>
    <w:uiPriority w:val="99"/>
    <w:semiHidden/>
    <w:unhideWhenUsed/>
    <w:rsid w:val="00723611"/>
    <w:rPr>
      <w:b/>
      <w:bCs/>
    </w:rPr>
  </w:style>
  <w:style w:type="character" w:customStyle="1" w:styleId="CommentSubjectChar">
    <w:name w:val="Comment Subject Char"/>
    <w:basedOn w:val="CommentTextChar"/>
    <w:link w:val="CommentSubject"/>
    <w:uiPriority w:val="99"/>
    <w:semiHidden/>
    <w:rsid w:val="00723611"/>
    <w:rPr>
      <w:b/>
      <w:bCs/>
      <w:sz w:val="20"/>
      <w:szCs w:val="20"/>
    </w:rPr>
  </w:style>
  <w:style w:type="character" w:styleId="FollowedHyperlink">
    <w:name w:val="FollowedHyperlink"/>
    <w:basedOn w:val="DefaultParagraphFont"/>
    <w:uiPriority w:val="99"/>
    <w:semiHidden/>
    <w:unhideWhenUsed/>
    <w:rsid w:val="000F5EAB"/>
    <w:rPr>
      <w:color w:val="800080" w:themeColor="followedHyperlink"/>
      <w:u w:val="single"/>
    </w:rPr>
  </w:style>
  <w:style w:type="paragraph" w:styleId="Header">
    <w:name w:val="header"/>
    <w:basedOn w:val="Normal"/>
    <w:link w:val="HeaderChar"/>
    <w:uiPriority w:val="99"/>
    <w:unhideWhenUsed/>
    <w:rsid w:val="00B23CC6"/>
    <w:pPr>
      <w:tabs>
        <w:tab w:val="center" w:pos="4320"/>
        <w:tab w:val="right" w:pos="8640"/>
      </w:tabs>
    </w:pPr>
  </w:style>
  <w:style w:type="character" w:customStyle="1" w:styleId="HeaderChar">
    <w:name w:val="Header Char"/>
    <w:basedOn w:val="DefaultParagraphFont"/>
    <w:link w:val="Header"/>
    <w:uiPriority w:val="99"/>
    <w:rsid w:val="00B23CC6"/>
  </w:style>
  <w:style w:type="paragraph" w:styleId="Footer">
    <w:name w:val="footer"/>
    <w:basedOn w:val="Normal"/>
    <w:link w:val="FooterChar"/>
    <w:uiPriority w:val="99"/>
    <w:unhideWhenUsed/>
    <w:rsid w:val="00B23CC6"/>
    <w:pPr>
      <w:tabs>
        <w:tab w:val="center" w:pos="4320"/>
        <w:tab w:val="right" w:pos="8640"/>
      </w:tabs>
    </w:pPr>
  </w:style>
  <w:style w:type="character" w:customStyle="1" w:styleId="FooterChar">
    <w:name w:val="Footer Char"/>
    <w:basedOn w:val="DefaultParagraphFont"/>
    <w:link w:val="Footer"/>
    <w:uiPriority w:val="99"/>
    <w:rsid w:val="00B23CC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6AD6"/>
    <w:pPr>
      <w:ind w:left="720"/>
      <w:contextualSpacing/>
    </w:pPr>
  </w:style>
  <w:style w:type="paragraph" w:styleId="NoSpacing">
    <w:name w:val="No Spacing"/>
    <w:qFormat/>
    <w:rsid w:val="001F5633"/>
    <w:rPr>
      <w:sz w:val="22"/>
      <w:szCs w:val="22"/>
    </w:rPr>
  </w:style>
  <w:style w:type="character" w:styleId="Hyperlink">
    <w:name w:val="Hyperlink"/>
    <w:basedOn w:val="DefaultParagraphFont"/>
    <w:uiPriority w:val="99"/>
    <w:unhideWhenUsed/>
    <w:rsid w:val="00B912C3"/>
    <w:rPr>
      <w:color w:val="0000FF" w:themeColor="hyperlink"/>
      <w:u w:val="single"/>
    </w:rPr>
  </w:style>
  <w:style w:type="character" w:styleId="Strong">
    <w:name w:val="Strong"/>
    <w:basedOn w:val="DefaultParagraphFont"/>
    <w:uiPriority w:val="22"/>
    <w:qFormat/>
    <w:rsid w:val="00B912C3"/>
    <w:rPr>
      <w:b/>
      <w:bCs/>
    </w:rPr>
  </w:style>
  <w:style w:type="paragraph" w:styleId="NormalWeb">
    <w:name w:val="Normal (Web)"/>
    <w:basedOn w:val="Normal"/>
    <w:uiPriority w:val="99"/>
    <w:semiHidden/>
    <w:unhideWhenUsed/>
    <w:rsid w:val="00727FA6"/>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C726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2629"/>
    <w:rPr>
      <w:rFonts w:ascii="Segoe UI" w:hAnsi="Segoe UI" w:cs="Segoe UI"/>
      <w:sz w:val="18"/>
      <w:szCs w:val="18"/>
    </w:rPr>
  </w:style>
  <w:style w:type="character" w:customStyle="1" w:styleId="apple-converted-space">
    <w:name w:val="apple-converted-space"/>
    <w:rsid w:val="00723611"/>
  </w:style>
  <w:style w:type="character" w:styleId="CommentReference">
    <w:name w:val="annotation reference"/>
    <w:basedOn w:val="DefaultParagraphFont"/>
    <w:uiPriority w:val="99"/>
    <w:semiHidden/>
    <w:unhideWhenUsed/>
    <w:rsid w:val="00723611"/>
    <w:rPr>
      <w:sz w:val="16"/>
      <w:szCs w:val="16"/>
    </w:rPr>
  </w:style>
  <w:style w:type="paragraph" w:styleId="CommentText">
    <w:name w:val="annotation text"/>
    <w:basedOn w:val="Normal"/>
    <w:link w:val="CommentTextChar"/>
    <w:uiPriority w:val="99"/>
    <w:semiHidden/>
    <w:unhideWhenUsed/>
    <w:rsid w:val="00723611"/>
    <w:rPr>
      <w:sz w:val="20"/>
      <w:szCs w:val="20"/>
    </w:rPr>
  </w:style>
  <w:style w:type="character" w:customStyle="1" w:styleId="CommentTextChar">
    <w:name w:val="Comment Text Char"/>
    <w:basedOn w:val="DefaultParagraphFont"/>
    <w:link w:val="CommentText"/>
    <w:uiPriority w:val="99"/>
    <w:semiHidden/>
    <w:rsid w:val="00723611"/>
    <w:rPr>
      <w:sz w:val="20"/>
      <w:szCs w:val="20"/>
    </w:rPr>
  </w:style>
  <w:style w:type="paragraph" w:styleId="CommentSubject">
    <w:name w:val="annotation subject"/>
    <w:basedOn w:val="CommentText"/>
    <w:next w:val="CommentText"/>
    <w:link w:val="CommentSubjectChar"/>
    <w:uiPriority w:val="99"/>
    <w:semiHidden/>
    <w:unhideWhenUsed/>
    <w:rsid w:val="00723611"/>
    <w:rPr>
      <w:b/>
      <w:bCs/>
    </w:rPr>
  </w:style>
  <w:style w:type="character" w:customStyle="1" w:styleId="CommentSubjectChar">
    <w:name w:val="Comment Subject Char"/>
    <w:basedOn w:val="CommentTextChar"/>
    <w:link w:val="CommentSubject"/>
    <w:uiPriority w:val="99"/>
    <w:semiHidden/>
    <w:rsid w:val="00723611"/>
    <w:rPr>
      <w:b/>
      <w:bCs/>
      <w:sz w:val="20"/>
      <w:szCs w:val="20"/>
    </w:rPr>
  </w:style>
  <w:style w:type="character" w:styleId="FollowedHyperlink">
    <w:name w:val="FollowedHyperlink"/>
    <w:basedOn w:val="DefaultParagraphFont"/>
    <w:uiPriority w:val="99"/>
    <w:semiHidden/>
    <w:unhideWhenUsed/>
    <w:rsid w:val="000F5EAB"/>
    <w:rPr>
      <w:color w:val="800080" w:themeColor="followedHyperlink"/>
      <w:u w:val="single"/>
    </w:rPr>
  </w:style>
  <w:style w:type="paragraph" w:styleId="Header">
    <w:name w:val="header"/>
    <w:basedOn w:val="Normal"/>
    <w:link w:val="HeaderChar"/>
    <w:uiPriority w:val="99"/>
    <w:unhideWhenUsed/>
    <w:rsid w:val="00B23CC6"/>
    <w:pPr>
      <w:tabs>
        <w:tab w:val="center" w:pos="4320"/>
        <w:tab w:val="right" w:pos="8640"/>
      </w:tabs>
    </w:pPr>
  </w:style>
  <w:style w:type="character" w:customStyle="1" w:styleId="HeaderChar">
    <w:name w:val="Header Char"/>
    <w:basedOn w:val="DefaultParagraphFont"/>
    <w:link w:val="Header"/>
    <w:uiPriority w:val="99"/>
    <w:rsid w:val="00B23CC6"/>
  </w:style>
  <w:style w:type="paragraph" w:styleId="Footer">
    <w:name w:val="footer"/>
    <w:basedOn w:val="Normal"/>
    <w:link w:val="FooterChar"/>
    <w:uiPriority w:val="99"/>
    <w:unhideWhenUsed/>
    <w:rsid w:val="00B23CC6"/>
    <w:pPr>
      <w:tabs>
        <w:tab w:val="center" w:pos="4320"/>
        <w:tab w:val="right" w:pos="8640"/>
      </w:tabs>
    </w:pPr>
  </w:style>
  <w:style w:type="character" w:customStyle="1" w:styleId="FooterChar">
    <w:name w:val="Footer Char"/>
    <w:basedOn w:val="DefaultParagraphFont"/>
    <w:link w:val="Footer"/>
    <w:uiPriority w:val="99"/>
    <w:rsid w:val="00B23C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80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microsoft.com/office/2011/relationships/people" Target="people.xml"/><Relationship Id="rId21" Type="http://schemas.microsoft.com/office/2011/relationships/commentsExtended" Target="commentsExtended.xml"/><Relationship Id="rId10" Type="http://schemas.openxmlformats.org/officeDocument/2006/relationships/hyperlink" Target="mailto:samkessler@jccmanhattan.org" TargetMode="External"/><Relationship Id="rId11" Type="http://schemas.openxmlformats.org/officeDocument/2006/relationships/hyperlink" Target="mailto:Leanne@artinfluxharlem.com" TargetMode="External"/><Relationship Id="rId12" Type="http://schemas.openxmlformats.org/officeDocument/2006/relationships/hyperlink" Target="http://www.artinfluxharlem.com" TargetMode="External"/><Relationship Id="rId13" Type="http://schemas.openxmlformats.org/officeDocument/2006/relationships/hyperlink" Target="mailto:info@artinfluxharlem.com" TargetMode="External"/><Relationship Id="rId14" Type="http://schemas.openxmlformats.org/officeDocument/2006/relationships/image" Target="media/image3.jpg"/><Relationship Id="rId15" Type="http://schemas.openxmlformats.org/officeDocument/2006/relationships/image" Target="media/image4.jpg"/><Relationship Id="rId16" Type="http://schemas.openxmlformats.org/officeDocument/2006/relationships/image" Target="media/image5.jpg"/><Relationship Id="rId17" Type="http://schemas.openxmlformats.org/officeDocument/2006/relationships/image" Target="media/image6.jp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928</Words>
  <Characters>5291</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Art In FLUX Harlem</Company>
  <LinksUpToDate>false</LinksUpToDate>
  <CharactersWithSpaces>6207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Stella</dc:creator>
  <cp:keywords/>
  <dc:description/>
  <cp:lastModifiedBy>Leanne Stella</cp:lastModifiedBy>
  <cp:revision>3</cp:revision>
  <dcterms:created xsi:type="dcterms:W3CDTF">2016-12-27T11:59:00Z</dcterms:created>
  <dcterms:modified xsi:type="dcterms:W3CDTF">2016-12-27T12:04:00Z</dcterms:modified>
</cp:coreProperties>
</file>